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379C" w14:textId="3FB7A311" w:rsidR="004D374B" w:rsidRDefault="004F1177" w:rsidP="004F1177">
      <w:pPr>
        <w:pStyle w:val="Title"/>
      </w:pPr>
      <w:r w:rsidRPr="004F1177">
        <w:t>Navigating the Complexities of Assessing Learning Outcomes in Multi-Campus Collaborative Online Programs</w:t>
      </w:r>
    </w:p>
    <w:p w14:paraId="6BD3E5FD" w14:textId="573AD14F" w:rsidR="004F1177" w:rsidRDefault="009207F0" w:rsidP="004F1177">
      <w:pPr>
        <w:pStyle w:val="Title"/>
      </w:pPr>
      <w:r>
        <w:t>QM Connect</w:t>
      </w:r>
      <w:r w:rsidR="004F1177">
        <w:t xml:space="preserve"> 2023</w:t>
      </w:r>
    </w:p>
    <w:p w14:paraId="598E08E4" w14:textId="77777777" w:rsidR="004F1177" w:rsidRDefault="004F1177" w:rsidP="004F1177"/>
    <w:p w14:paraId="1B86DF0D" w14:textId="77777777" w:rsidR="004F1177" w:rsidRDefault="004F1177" w:rsidP="004F1177"/>
    <w:p w14:paraId="33C5F3B3" w14:textId="77777777" w:rsidR="004F1177" w:rsidRDefault="004F1177" w:rsidP="004F1177">
      <w:pPr>
        <w:pStyle w:val="Heading1"/>
      </w:pPr>
      <w:r w:rsidRPr="004F1177">
        <w:t>How is your organization/institution structured?</w:t>
      </w:r>
    </w:p>
    <w:p w14:paraId="43D27BB7" w14:textId="77777777" w:rsidR="004F1177" w:rsidRDefault="004F1177" w:rsidP="004F1177"/>
    <w:p w14:paraId="2DAF2A7F" w14:textId="77777777" w:rsidR="004F1177" w:rsidRDefault="004F1177" w:rsidP="004F1177"/>
    <w:p w14:paraId="0BAB91A1" w14:textId="77777777" w:rsidR="004F1177" w:rsidRDefault="004F1177" w:rsidP="004F1177"/>
    <w:p w14:paraId="3B079F87" w14:textId="77777777" w:rsidR="004F1177" w:rsidRDefault="004F1177" w:rsidP="004F1177"/>
    <w:p w14:paraId="71E8726D" w14:textId="77777777" w:rsidR="004F1177" w:rsidRDefault="004F1177" w:rsidP="004F1177"/>
    <w:p w14:paraId="6656ED16" w14:textId="77777777" w:rsidR="004F1177" w:rsidRDefault="004F1177" w:rsidP="004F1177"/>
    <w:p w14:paraId="5FD67DF0" w14:textId="77777777" w:rsidR="004F1177" w:rsidRDefault="004F1177" w:rsidP="004F1177"/>
    <w:p w14:paraId="6B1693CC" w14:textId="798D8919" w:rsidR="004F1177" w:rsidRDefault="004F1177" w:rsidP="004F1177">
      <w:pPr>
        <w:pStyle w:val="Heading1"/>
      </w:pPr>
      <w:r>
        <w:t>Who leads program assessment at your institution?</w:t>
      </w:r>
    </w:p>
    <w:p w14:paraId="1B2FC5CC" w14:textId="77777777" w:rsidR="004F1177" w:rsidRDefault="004F1177" w:rsidP="004F1177"/>
    <w:p w14:paraId="02619840" w14:textId="77777777" w:rsidR="004F1177" w:rsidRDefault="004F1177" w:rsidP="004F1177"/>
    <w:p w14:paraId="32C3A064" w14:textId="77777777" w:rsidR="004F1177" w:rsidRDefault="004F1177" w:rsidP="004F1177"/>
    <w:p w14:paraId="36750DFA" w14:textId="77777777" w:rsidR="004F1177" w:rsidRDefault="004F1177" w:rsidP="004F1177"/>
    <w:p w14:paraId="77A6E07F" w14:textId="77777777" w:rsidR="004F1177" w:rsidRDefault="004F1177" w:rsidP="004F1177"/>
    <w:p w14:paraId="3FD1D41A" w14:textId="77777777" w:rsidR="004F1177" w:rsidRDefault="004F1177" w:rsidP="004F1177"/>
    <w:p w14:paraId="12588ACE" w14:textId="77777777" w:rsidR="004F1177" w:rsidRDefault="004F1177" w:rsidP="004F1177"/>
    <w:p w14:paraId="470D9008" w14:textId="77777777" w:rsidR="004F1177" w:rsidRDefault="004F1177" w:rsidP="004F1177">
      <w:pPr>
        <w:pStyle w:val="Heading1"/>
      </w:pPr>
      <w:r w:rsidRPr="004F1177">
        <w:t>How is our process similar/different to program assessment processes at your institution?</w:t>
      </w:r>
    </w:p>
    <w:p w14:paraId="2BD9FFED" w14:textId="77777777" w:rsidR="004F1177" w:rsidRDefault="004F1177" w:rsidP="004F1177"/>
    <w:p w14:paraId="49AC4C7B" w14:textId="77777777" w:rsidR="004F1177" w:rsidRDefault="004F1177" w:rsidP="004F1177"/>
    <w:p w14:paraId="5A8BFA9C" w14:textId="77777777" w:rsidR="004F1177" w:rsidRDefault="004F1177" w:rsidP="004F1177"/>
    <w:p w14:paraId="1DF89720" w14:textId="77777777" w:rsidR="004F1177" w:rsidRDefault="004F1177" w:rsidP="004F1177"/>
    <w:p w14:paraId="4381D703" w14:textId="77777777" w:rsidR="004F1177" w:rsidRDefault="004F1177" w:rsidP="004F1177"/>
    <w:p w14:paraId="55074AD7" w14:textId="77777777" w:rsidR="004F1177" w:rsidRDefault="004F1177" w:rsidP="004F1177"/>
    <w:p w14:paraId="7C866105" w14:textId="77777777" w:rsidR="004F1177" w:rsidRDefault="004F1177" w:rsidP="004F1177"/>
    <w:p w14:paraId="53EA28C6" w14:textId="77777777" w:rsidR="004F1177" w:rsidRDefault="004F1177" w:rsidP="004F1177"/>
    <w:p w14:paraId="4E89C1D0" w14:textId="77777777" w:rsidR="004F1177" w:rsidRPr="004F1177" w:rsidRDefault="004F1177" w:rsidP="004F1177"/>
    <w:p w14:paraId="10120A30" w14:textId="38172735" w:rsidR="004F1177" w:rsidRPr="004F1177" w:rsidRDefault="004F1177" w:rsidP="004F1177">
      <w:pPr>
        <w:pStyle w:val="Heading1"/>
      </w:pPr>
      <w:r>
        <w:t xml:space="preserve">What is the best advice you have received about program assessment? </w:t>
      </w:r>
    </w:p>
    <w:p w14:paraId="30D72A0E" w14:textId="77777777" w:rsidR="004F1177" w:rsidRDefault="004F1177" w:rsidP="004F1177"/>
    <w:p w14:paraId="633D95ED" w14:textId="77777777" w:rsidR="004F1177" w:rsidRDefault="004F1177" w:rsidP="004F1177"/>
    <w:p w14:paraId="0562FD3D" w14:textId="77777777" w:rsidR="004F1177" w:rsidRPr="004F1177" w:rsidRDefault="004F1177" w:rsidP="004F1177"/>
    <w:sectPr w:rsidR="004F1177" w:rsidRPr="004F1177" w:rsidSect="004F11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56E"/>
    <w:multiLevelType w:val="hybridMultilevel"/>
    <w:tmpl w:val="B8DE9426"/>
    <w:lvl w:ilvl="0" w:tplc="0409000F">
      <w:start w:val="1"/>
      <w:numFmt w:val="decimal"/>
      <w:lvlText w:val="%1."/>
      <w:lvlJc w:val="left"/>
      <w:pPr>
        <w:ind w:left="1028" w:hanging="360"/>
      </w:p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17A82B5E"/>
    <w:multiLevelType w:val="hybridMultilevel"/>
    <w:tmpl w:val="8C04E626"/>
    <w:lvl w:ilvl="0" w:tplc="E26E246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C94E39D4">
      <w:start w:val="1"/>
      <w:numFmt w:val="lowerLetter"/>
      <w:lvlText w:val="%2."/>
      <w:lvlJc w:val="left"/>
      <w:pPr>
        <w:ind w:left="1388" w:hanging="360"/>
      </w:pPr>
    </w:lvl>
    <w:lvl w:ilvl="2" w:tplc="0409001B">
      <w:start w:val="1"/>
      <w:numFmt w:val="lowerRoman"/>
      <w:lvlText w:val="%3."/>
      <w:lvlJc w:val="right"/>
      <w:pPr>
        <w:ind w:left="2108" w:hanging="180"/>
      </w:pPr>
    </w:lvl>
    <w:lvl w:ilvl="3" w:tplc="0409000F">
      <w:start w:val="1"/>
      <w:numFmt w:val="decimal"/>
      <w:lvlText w:val="%4."/>
      <w:lvlJc w:val="left"/>
      <w:pPr>
        <w:ind w:left="2828" w:hanging="360"/>
      </w:pPr>
    </w:lvl>
    <w:lvl w:ilvl="4" w:tplc="04090019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 w15:restartNumberingAfterBreak="0">
    <w:nsid w:val="2E3C75D4"/>
    <w:multiLevelType w:val="hybridMultilevel"/>
    <w:tmpl w:val="4FF6FD52"/>
    <w:lvl w:ilvl="0" w:tplc="31D2ABBE">
      <w:start w:val="1"/>
      <w:numFmt w:val="decimal"/>
      <w:pStyle w:val="ListParagraph"/>
      <w:lvlText w:val="%1."/>
      <w:lvlJc w:val="left"/>
      <w:pPr>
        <w:ind w:left="1748" w:hanging="360"/>
      </w:pPr>
    </w:lvl>
    <w:lvl w:ilvl="1" w:tplc="04090019" w:tentative="1">
      <w:start w:val="1"/>
      <w:numFmt w:val="lowerLetter"/>
      <w:lvlText w:val="%2."/>
      <w:lvlJc w:val="left"/>
      <w:pPr>
        <w:ind w:left="2468" w:hanging="360"/>
      </w:pPr>
    </w:lvl>
    <w:lvl w:ilvl="2" w:tplc="0409001B" w:tentative="1">
      <w:start w:val="1"/>
      <w:numFmt w:val="lowerRoman"/>
      <w:lvlText w:val="%3."/>
      <w:lvlJc w:val="right"/>
      <w:pPr>
        <w:ind w:left="3188" w:hanging="180"/>
      </w:pPr>
    </w:lvl>
    <w:lvl w:ilvl="3" w:tplc="0409000F" w:tentative="1">
      <w:start w:val="1"/>
      <w:numFmt w:val="decimal"/>
      <w:lvlText w:val="%4."/>
      <w:lvlJc w:val="left"/>
      <w:pPr>
        <w:ind w:left="3908" w:hanging="360"/>
      </w:pPr>
    </w:lvl>
    <w:lvl w:ilvl="4" w:tplc="04090019" w:tentative="1">
      <w:start w:val="1"/>
      <w:numFmt w:val="lowerLetter"/>
      <w:lvlText w:val="%5."/>
      <w:lvlJc w:val="left"/>
      <w:pPr>
        <w:ind w:left="4628" w:hanging="360"/>
      </w:pPr>
    </w:lvl>
    <w:lvl w:ilvl="5" w:tplc="0409001B" w:tentative="1">
      <w:start w:val="1"/>
      <w:numFmt w:val="lowerRoman"/>
      <w:lvlText w:val="%6."/>
      <w:lvlJc w:val="right"/>
      <w:pPr>
        <w:ind w:left="5348" w:hanging="180"/>
      </w:pPr>
    </w:lvl>
    <w:lvl w:ilvl="6" w:tplc="0409000F" w:tentative="1">
      <w:start w:val="1"/>
      <w:numFmt w:val="decimal"/>
      <w:lvlText w:val="%7."/>
      <w:lvlJc w:val="left"/>
      <w:pPr>
        <w:ind w:left="6068" w:hanging="360"/>
      </w:pPr>
    </w:lvl>
    <w:lvl w:ilvl="7" w:tplc="04090019" w:tentative="1">
      <w:start w:val="1"/>
      <w:numFmt w:val="lowerLetter"/>
      <w:lvlText w:val="%8."/>
      <w:lvlJc w:val="left"/>
      <w:pPr>
        <w:ind w:left="6788" w:hanging="360"/>
      </w:pPr>
    </w:lvl>
    <w:lvl w:ilvl="8" w:tplc="040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3" w15:restartNumberingAfterBreak="0">
    <w:nsid w:val="34682DCA"/>
    <w:multiLevelType w:val="hybridMultilevel"/>
    <w:tmpl w:val="8EEED456"/>
    <w:lvl w:ilvl="0" w:tplc="8EBC5D4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9C04D91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83D4D48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542807C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DE0274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C68C65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8DD49A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C7348B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54E657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4" w15:restartNumberingAfterBreak="0">
    <w:nsid w:val="78C44933"/>
    <w:multiLevelType w:val="hybridMultilevel"/>
    <w:tmpl w:val="B936CA36"/>
    <w:lvl w:ilvl="0" w:tplc="0882B89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60285C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00B0B3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39433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177A19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AA8A11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5DECA4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F738B8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25D6C9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num w:numId="1" w16cid:durableId="191505545">
    <w:abstractNumId w:val="1"/>
  </w:num>
  <w:num w:numId="2" w16cid:durableId="1063334149">
    <w:abstractNumId w:val="1"/>
  </w:num>
  <w:num w:numId="3" w16cid:durableId="268664136">
    <w:abstractNumId w:val="2"/>
  </w:num>
  <w:num w:numId="4" w16cid:durableId="230316064">
    <w:abstractNumId w:val="3"/>
  </w:num>
  <w:num w:numId="5" w16cid:durableId="683868526">
    <w:abstractNumId w:val="0"/>
  </w:num>
  <w:num w:numId="6" w16cid:durableId="1747998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77"/>
    <w:rsid w:val="00010258"/>
    <w:rsid w:val="000F3B9F"/>
    <w:rsid w:val="003A2737"/>
    <w:rsid w:val="004108FD"/>
    <w:rsid w:val="00483CF0"/>
    <w:rsid w:val="004A181F"/>
    <w:rsid w:val="004D374B"/>
    <w:rsid w:val="004F1177"/>
    <w:rsid w:val="0064532C"/>
    <w:rsid w:val="00665EB7"/>
    <w:rsid w:val="006F53BA"/>
    <w:rsid w:val="00891168"/>
    <w:rsid w:val="00893E6E"/>
    <w:rsid w:val="008B34D3"/>
    <w:rsid w:val="009207F0"/>
    <w:rsid w:val="00A12490"/>
    <w:rsid w:val="00A51F04"/>
    <w:rsid w:val="00C91B91"/>
    <w:rsid w:val="00DF78A0"/>
    <w:rsid w:val="00E5694B"/>
    <w:rsid w:val="00ED02DD"/>
    <w:rsid w:val="00ED5AEF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294A"/>
  <w15:chartTrackingRefBased/>
  <w15:docId w15:val="{90408112-1362-4EFB-A7D8-56BACA9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w Cen MT" w:hAnsi="Calibri" w:cs="Tw Cen MT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3B9F"/>
    <w:pPr>
      <w:widowControl w:val="0"/>
      <w:autoSpaceDE w:val="0"/>
      <w:autoSpaceDN w:val="0"/>
      <w:ind w:left="308"/>
    </w:pPr>
  </w:style>
  <w:style w:type="paragraph" w:styleId="Heading1">
    <w:name w:val="heading 1"/>
    <w:basedOn w:val="Normal"/>
    <w:link w:val="Heading1Char"/>
    <w:autoRedefine/>
    <w:uiPriority w:val="1"/>
    <w:qFormat/>
    <w:rsid w:val="00ED02DD"/>
    <w:pPr>
      <w:spacing w:line="304" w:lineRule="exact"/>
      <w:ind w:left="407" w:hanging="310"/>
      <w:outlineLvl w:val="0"/>
    </w:pPr>
    <w:rPr>
      <w:rFonts w:asciiTheme="majorHAnsi" w:hAnsiTheme="majorHAnsi"/>
      <w:b/>
      <w:bCs/>
      <w:sz w:val="28"/>
      <w:szCs w:val="28"/>
      <w:u w:color="000000"/>
    </w:rPr>
  </w:style>
  <w:style w:type="paragraph" w:styleId="Heading2">
    <w:name w:val="heading 2"/>
    <w:basedOn w:val="Normal"/>
    <w:link w:val="Heading2Char"/>
    <w:uiPriority w:val="1"/>
    <w:qFormat/>
    <w:rsid w:val="000F3B9F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0F3B9F"/>
    <w:pPr>
      <w:spacing w:before="240" w:after="120"/>
      <w:ind w:left="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F3B9F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F3B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B9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F3B9F"/>
    <w:pPr>
      <w:widowControl/>
      <w:autoSpaceDE/>
      <w:autoSpaceDN/>
      <w:spacing w:before="100" w:beforeAutospacing="1" w:after="100" w:afterAutospacing="1"/>
      <w:ind w:left="0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0F3B9F"/>
  </w:style>
  <w:style w:type="character" w:customStyle="1" w:styleId="eop">
    <w:name w:val="eop"/>
    <w:basedOn w:val="DefaultParagraphFont"/>
    <w:rsid w:val="000F3B9F"/>
  </w:style>
  <w:style w:type="character" w:customStyle="1" w:styleId="Heading1Char">
    <w:name w:val="Heading 1 Char"/>
    <w:basedOn w:val="DefaultParagraphFont"/>
    <w:link w:val="Heading1"/>
    <w:uiPriority w:val="1"/>
    <w:rsid w:val="00ED02DD"/>
    <w:rPr>
      <w:rFonts w:asciiTheme="majorHAnsi" w:hAnsiTheme="majorHAnsi" w:cs="Tw Cen MT"/>
      <w:b/>
      <w:bCs/>
      <w:sz w:val="28"/>
      <w:szCs w:val="28"/>
      <w:u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0F3B9F"/>
    <w:rPr>
      <w:rFonts w:ascii="Times New Roman" w:hAnsi="Times New Roman" w:cs="Tw Cen MT"/>
      <w:b/>
      <w:bCs/>
      <w:sz w:val="24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B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B9F"/>
    <w:rPr>
      <w:rFonts w:ascii="Times New Roman" w:hAnsi="Times New Roman" w:cs="Tw Cen MT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F3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B9F"/>
    <w:rPr>
      <w:rFonts w:ascii="Times New Roman" w:hAnsi="Times New Roman" w:cs="Tw Cen MT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F3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B9F"/>
    <w:rPr>
      <w:rFonts w:ascii="Times New Roman" w:hAnsi="Times New Roman" w:cs="Tw Cen MT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3B9F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F3B9F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B9F"/>
    <w:rPr>
      <w:rFonts w:ascii="Times New Roman" w:eastAsiaTheme="majorEastAsia" w:hAnsi="Times New Roman" w:cstheme="majorBidi"/>
      <w:b/>
      <w:spacing w:val="-10"/>
      <w:kern w:val="28"/>
      <w:sz w:val="36"/>
      <w:szCs w:val="5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10258"/>
    <w:pPr>
      <w:ind w:left="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010258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0F3B9F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B9F"/>
    <w:rPr>
      <w:rFonts w:ascii="Times New Roman" w:hAnsi="Times New Roman" w:cs="Tw Cen MT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0F3B9F"/>
    <w:pPr>
      <w:widowControl w:val="0"/>
      <w:autoSpaceDE w:val="0"/>
      <w:autoSpaceDN w:val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258"/>
    <w:pPr>
      <w:numPr>
        <w:numId w:val="3"/>
      </w:numPr>
      <w:spacing w:line="304" w:lineRule="exact"/>
    </w:pPr>
    <w:rPr>
      <w:szCs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F3B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B9F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F3B9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F3B9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F3B9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F3B9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F3B9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F3B9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F3B9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F3B9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Theme="majorEastAsia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347</Characters>
  <Application>Microsoft Office Word</Application>
  <DocSecurity>0</DocSecurity>
  <Lines>2</Lines>
  <Paragraphs>1</Paragraphs>
  <ScaleCrop>false</ScaleCrop>
  <Company>Indiana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Chatterjee, Allison K</dc:creator>
  <cp:keywords/>
  <dc:description/>
  <cp:lastModifiedBy>Rees, Kristoffer Michael</cp:lastModifiedBy>
  <cp:revision>2</cp:revision>
  <dcterms:created xsi:type="dcterms:W3CDTF">2023-10-06T22:31:00Z</dcterms:created>
  <dcterms:modified xsi:type="dcterms:W3CDTF">2023-10-22T16:18:00Z</dcterms:modified>
</cp:coreProperties>
</file>