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3366" w:space="0" w:sz="48" w:val="single"/>
          <w:left w:color="003366" w:space="0" w:sz="48" w:val="single"/>
          <w:bottom w:color="003366" w:space="0" w:sz="48" w:val="single"/>
          <w:right w:color="003366" w:space="0" w:sz="48" w:val="single"/>
          <w:insideH w:color="003366" w:space="0" w:sz="48" w:val="single"/>
          <w:insideV w:color="003366" w:space="0" w:sz="48" w:val="single"/>
        </w:tblBorders>
        <w:tblLayout w:type="fixed"/>
        <w:tblLook w:val="0600"/>
      </w:tblPr>
      <w:tblGrid>
        <w:gridCol w:w="5250"/>
        <w:gridCol w:w="5550"/>
        <w:tblGridChange w:id="0">
          <w:tblGrid>
            <w:gridCol w:w="5250"/>
            <w:gridCol w:w="5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1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225" w:firstLine="0"/>
              <w:rPr>
                <w:b w:val="1"/>
                <w:color w:val="0033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3366"/>
                <w:sz w:val="26"/>
                <w:szCs w:val="26"/>
                <w:rtl w:val="0"/>
              </w:rPr>
              <w:t xml:space="preserve">Students who take online courses feel isolated and detached from the institution.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225" w:firstLine="0"/>
              <w:jc w:val="left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90" w:firstLine="0"/>
              <w:jc w:val="center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 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90" w:firstLine="0"/>
              <w:rPr>
                <w:color w:val="434343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90" w:right="225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3366"/>
                <w:sz w:val="26"/>
                <w:szCs w:val="26"/>
                <w:rtl w:val="0"/>
              </w:rPr>
              <w:t xml:space="preserve">When teaching an online course you have to be available 24 hours a day, 7 days a week.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90" w:firstLine="0"/>
              <w:jc w:val="center"/>
              <w:rPr>
                <w:color w:val="003366"/>
                <w:sz w:val="26"/>
                <w:szCs w:val="26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 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3366"/>
                <w:sz w:val="26"/>
                <w:szCs w:val="26"/>
                <w:rtl w:val="0"/>
              </w:rPr>
              <w:t xml:space="preserve">Online students do not get to interact with the instructor.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9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3366"/>
                <w:sz w:val="26"/>
                <w:szCs w:val="26"/>
                <w:rtl w:val="0"/>
              </w:rPr>
              <w:t xml:space="preserve">Students who take online courses are more tech savvy.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90" w:firstLine="0"/>
              <w:jc w:val="center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3366"/>
                <w:sz w:val="26"/>
                <w:szCs w:val="26"/>
                <w:rtl w:val="0"/>
              </w:rPr>
              <w:t xml:space="preserve">Faculty who teach online need to be more tech savvy.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90"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3366"/>
                <w:sz w:val="26"/>
                <w:szCs w:val="26"/>
                <w:rtl w:val="0"/>
              </w:rPr>
              <w:t xml:space="preserve">You have to use a variety of tech-tools in online classes.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90" w:firstLine="0"/>
              <w:jc w:val="center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3366"/>
                <w:sz w:val="26"/>
                <w:szCs w:val="26"/>
                <w:rtl w:val="0"/>
              </w:rPr>
              <w:t xml:space="preserve">Students can complete assignments at anytime.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90"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9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3366"/>
                <w:sz w:val="26"/>
                <w:szCs w:val="26"/>
                <w:rtl w:val="0"/>
              </w:rPr>
              <w:t xml:space="preserve">Students can hide and remain anonymous in online classes.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90"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90" w:firstLine="0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90" w:firstLine="0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3366"/>
                <w:sz w:val="24"/>
                <w:szCs w:val="24"/>
                <w:rtl w:val="0"/>
              </w:rPr>
              <w:t xml:space="preserve">There is no attendance requirement in online classes.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0" w:firstLine="0"/>
              <w:jc w:val="center"/>
              <w:rPr>
                <w:b w:val="1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0" w:firstLine="0"/>
              <w:rPr>
                <w:b w:val="1"/>
                <w:color w:val="0033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3366"/>
                <w:sz w:val="28"/>
                <w:szCs w:val="28"/>
              </w:rPr>
              <w:drawing>
                <wp:inline distB="114300" distT="114300" distL="114300" distR="114300">
                  <wp:extent cx="1500188" cy="254269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90" w:firstLine="0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0" w:firstLine="0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90" w:firstLine="0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90" w:firstLine="0"/>
              <w:rPr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9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666666"/>
                <w:sz w:val="24"/>
                <w:szCs w:val="24"/>
                <w:rtl w:val="0"/>
              </w:rPr>
              <w:t xml:space="preserve">Being Present as an Online Teacher to</w:t>
              <w:br w:type="textWrapping"/>
              <w:t xml:space="preserve">Engage Online Learners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Tn1SUeVZK7lFeHVK8FQCYHSIcA==">AMUW2mU8c8ykMCuDh8xOoH28XwBX6DZ88ACL6/swTi3Fi15iWYyxAyNiKPVks7ow8yzXuY5af/QoxvkKr+ZuB0i6TtgL1xm1Avc3EXbQrz6APYp5wpNozCE=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