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B4" w:rsidRPr="00626932" w:rsidRDefault="00626932">
      <w:pPr>
        <w:rPr>
          <w:b/>
          <w:color w:val="0000FF"/>
          <w:sz w:val="28"/>
          <w:szCs w:val="28"/>
        </w:rPr>
      </w:pPr>
      <w:r w:rsidRPr="00626932">
        <w:rPr>
          <w:b/>
          <w:color w:val="0000FF"/>
          <w:sz w:val="28"/>
          <w:szCs w:val="28"/>
        </w:rPr>
        <w:t>Before Unit Redesign: Examining the Evidence</w:t>
      </w:r>
    </w:p>
    <w:p w:rsidR="00B176B4" w:rsidRPr="00B176B4" w:rsidRDefault="00B176B4">
      <w:pPr>
        <w:rPr>
          <w:sz w:val="28"/>
          <w:szCs w:val="28"/>
        </w:rPr>
      </w:pPr>
      <w:r>
        <w:rPr>
          <w:sz w:val="28"/>
          <w:szCs w:val="28"/>
        </w:rPr>
        <w:t>Module # ______________________________</w:t>
      </w:r>
    </w:p>
    <w:p w:rsidR="00B176B4" w:rsidRDefault="00B176B4">
      <w:pPr>
        <w:rPr>
          <w:sz w:val="28"/>
          <w:szCs w:val="28"/>
          <w:u w:val="single"/>
        </w:rPr>
      </w:pPr>
    </w:p>
    <w:tbl>
      <w:tblPr>
        <w:tblStyle w:val="TableGrid"/>
        <w:tblW w:w="14454" w:type="dxa"/>
        <w:tblInd w:w="-702" w:type="dxa"/>
        <w:tblLook w:val="04A0" w:firstRow="1" w:lastRow="0" w:firstColumn="1" w:lastColumn="0" w:noHBand="0" w:noVBand="1"/>
      </w:tblPr>
      <w:tblGrid>
        <w:gridCol w:w="2262"/>
        <w:gridCol w:w="2238"/>
        <w:gridCol w:w="2520"/>
        <w:gridCol w:w="2538"/>
        <w:gridCol w:w="2466"/>
        <w:gridCol w:w="2430"/>
      </w:tblGrid>
      <w:tr w:rsidR="00C3031A" w:rsidTr="00B176B4">
        <w:tc>
          <w:tcPr>
            <w:tcW w:w="2262" w:type="dxa"/>
            <w:shd w:val="clear" w:color="auto" w:fill="D9D9D9" w:themeFill="background1" w:themeFillShade="D9"/>
          </w:tcPr>
          <w:p w:rsidR="00B176B4" w:rsidRDefault="00B176B4" w:rsidP="00C30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</w:t>
            </w:r>
          </w:p>
          <w:p w:rsidR="00C3031A" w:rsidRPr="00C3031A" w:rsidRDefault="00C3031A" w:rsidP="00C3031A">
            <w:pPr>
              <w:jc w:val="center"/>
              <w:rPr>
                <w:b/>
                <w:sz w:val="28"/>
                <w:szCs w:val="28"/>
              </w:rPr>
            </w:pPr>
            <w:r w:rsidRPr="00C3031A">
              <w:rPr>
                <w:b/>
                <w:sz w:val="28"/>
                <w:szCs w:val="28"/>
              </w:rPr>
              <w:t>Learning Outcome</w:t>
            </w:r>
            <w:r w:rsidR="0062693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B176B4" w:rsidRDefault="00B176B4" w:rsidP="00C3031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3031A" w:rsidRPr="00B176B4" w:rsidRDefault="00C3031A" w:rsidP="00C3031A">
            <w:pPr>
              <w:jc w:val="center"/>
              <w:rPr>
                <w:sz w:val="28"/>
                <w:szCs w:val="28"/>
              </w:rPr>
            </w:pPr>
            <w:r w:rsidRPr="00B176B4">
              <w:rPr>
                <w:sz w:val="28"/>
                <w:szCs w:val="28"/>
              </w:rPr>
              <w:t>Instructional Materials</w:t>
            </w:r>
          </w:p>
          <w:p w:rsidR="00C3031A" w:rsidRPr="00C3031A" w:rsidRDefault="00C3031A" w:rsidP="00C3031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C3031A" w:rsidRDefault="00C3031A" w:rsidP="00C3031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3031A" w:rsidRPr="00C3031A" w:rsidRDefault="00C3031A" w:rsidP="00C3031A">
            <w:pPr>
              <w:jc w:val="center"/>
              <w:rPr>
                <w:sz w:val="28"/>
                <w:szCs w:val="28"/>
              </w:rPr>
            </w:pPr>
            <w:r w:rsidRPr="00C3031A">
              <w:rPr>
                <w:sz w:val="28"/>
                <w:szCs w:val="28"/>
              </w:rPr>
              <w:t>Course Activities and Interaction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176B4" w:rsidRDefault="00B176B4" w:rsidP="00C3031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Default="00B176B4" w:rsidP="00C3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  <w:p w:rsidR="00B176B4" w:rsidRPr="00B176B4" w:rsidRDefault="00B176B4" w:rsidP="00C3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B176B4" w:rsidRDefault="00B176B4" w:rsidP="00C3031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Default="00B176B4" w:rsidP="00C3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Learner </w:t>
            </w:r>
          </w:p>
          <w:p w:rsidR="00B176B4" w:rsidRPr="00B176B4" w:rsidRDefault="00B176B4" w:rsidP="00C3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176B4" w:rsidRDefault="00B176B4" w:rsidP="00C3031A">
            <w:pPr>
              <w:ind w:right="28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Pr="00B176B4" w:rsidRDefault="00B176B4" w:rsidP="00C3031A">
            <w:pPr>
              <w:ind w:righ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Accessibility and Usability</w:t>
            </w:r>
          </w:p>
        </w:tc>
      </w:tr>
      <w:tr w:rsidR="00C3031A" w:rsidTr="00C3031A">
        <w:trPr>
          <w:trHeight w:val="944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  <w:tr w:rsidR="00C3031A" w:rsidTr="00C3031A">
        <w:trPr>
          <w:trHeight w:val="1250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  <w:tr w:rsidR="00C3031A" w:rsidTr="00C3031A">
        <w:trPr>
          <w:trHeight w:val="980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  <w:tr w:rsidR="00C3031A" w:rsidTr="00C3031A">
        <w:trPr>
          <w:trHeight w:val="971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  <w:tr w:rsidR="00C3031A" w:rsidTr="00C3031A">
        <w:trPr>
          <w:trHeight w:val="989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  <w:tr w:rsidR="00C3031A" w:rsidTr="00C3031A">
        <w:trPr>
          <w:trHeight w:val="1070"/>
        </w:trPr>
        <w:tc>
          <w:tcPr>
            <w:tcW w:w="2262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C3031A" w:rsidRDefault="00C3031A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2634B" w:rsidRDefault="0032634B">
      <w:pPr>
        <w:rPr>
          <w:sz w:val="28"/>
          <w:szCs w:val="28"/>
          <w:u w:val="single"/>
        </w:rPr>
      </w:pPr>
    </w:p>
    <w:p w:rsidR="00B176B4" w:rsidRDefault="00B176B4" w:rsidP="00B176B4">
      <w:pPr>
        <w:rPr>
          <w:sz w:val="28"/>
          <w:szCs w:val="28"/>
          <w:u w:val="single"/>
        </w:rPr>
      </w:pPr>
      <w:bookmarkStart w:id="0" w:name="_GoBack"/>
      <w:bookmarkEnd w:id="0"/>
    </w:p>
    <w:p w:rsidR="00FC6766" w:rsidRDefault="00D50E25" w:rsidP="00B176B4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Recommendations for improvement:</w:t>
      </w: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C45CBF" w:rsidRDefault="00C45CBF" w:rsidP="00B176B4">
      <w:pPr>
        <w:rPr>
          <w:sz w:val="28"/>
          <w:szCs w:val="28"/>
        </w:rPr>
      </w:pPr>
    </w:p>
    <w:p w:rsidR="00FC6766" w:rsidRPr="00C45CBF" w:rsidRDefault="00C45CBF" w:rsidP="00B176B4">
      <w:pPr>
        <w:rPr>
          <w:sz w:val="28"/>
          <w:szCs w:val="28"/>
        </w:rPr>
      </w:pPr>
      <w:r w:rsidRPr="00C45CBF">
        <w:rPr>
          <w:sz w:val="28"/>
          <w:szCs w:val="28"/>
        </w:rPr>
        <w:t>Criteria for Recommendations: Constructive, Specific, Measurable, Sensitive</w:t>
      </w:r>
      <w:r>
        <w:rPr>
          <w:sz w:val="28"/>
          <w:szCs w:val="28"/>
        </w:rPr>
        <w:t>,</w:t>
      </w:r>
      <w:r w:rsidRPr="00C45CBF">
        <w:rPr>
          <w:sz w:val="28"/>
          <w:szCs w:val="28"/>
        </w:rPr>
        <w:t xml:space="preserve"> and Balanced</w:t>
      </w:r>
    </w:p>
    <w:p w:rsidR="00B176B4" w:rsidRPr="00626932" w:rsidRDefault="00626932" w:rsidP="00B176B4">
      <w:pPr>
        <w:rPr>
          <w:b/>
          <w:color w:val="0000FF"/>
          <w:sz w:val="28"/>
          <w:szCs w:val="28"/>
        </w:rPr>
      </w:pPr>
      <w:r w:rsidRPr="00626932">
        <w:rPr>
          <w:b/>
          <w:color w:val="0000FF"/>
          <w:sz w:val="28"/>
          <w:szCs w:val="28"/>
        </w:rPr>
        <w:lastRenderedPageBreak/>
        <w:t>After Unit Redesign: Aligning to QM Standards</w:t>
      </w:r>
    </w:p>
    <w:p w:rsidR="00B176B4" w:rsidRPr="00B176B4" w:rsidRDefault="00B176B4" w:rsidP="00B176B4">
      <w:pPr>
        <w:rPr>
          <w:sz w:val="28"/>
          <w:szCs w:val="28"/>
        </w:rPr>
      </w:pPr>
      <w:r>
        <w:rPr>
          <w:sz w:val="28"/>
          <w:szCs w:val="28"/>
        </w:rPr>
        <w:t>Module # ______________________________</w:t>
      </w:r>
    </w:p>
    <w:p w:rsidR="00B176B4" w:rsidRDefault="00B176B4" w:rsidP="00B176B4">
      <w:pPr>
        <w:rPr>
          <w:sz w:val="28"/>
          <w:szCs w:val="28"/>
          <w:u w:val="single"/>
        </w:rPr>
      </w:pPr>
    </w:p>
    <w:tbl>
      <w:tblPr>
        <w:tblStyle w:val="TableGrid"/>
        <w:tblW w:w="14454" w:type="dxa"/>
        <w:tblInd w:w="-702" w:type="dxa"/>
        <w:tblLook w:val="04A0" w:firstRow="1" w:lastRow="0" w:firstColumn="1" w:lastColumn="0" w:noHBand="0" w:noVBand="1"/>
      </w:tblPr>
      <w:tblGrid>
        <w:gridCol w:w="2262"/>
        <w:gridCol w:w="2238"/>
        <w:gridCol w:w="2520"/>
        <w:gridCol w:w="2538"/>
        <w:gridCol w:w="2466"/>
        <w:gridCol w:w="2430"/>
      </w:tblGrid>
      <w:tr w:rsidR="00B176B4" w:rsidTr="003465B4">
        <w:tc>
          <w:tcPr>
            <w:tcW w:w="2262" w:type="dxa"/>
            <w:shd w:val="clear" w:color="auto" w:fill="D9D9D9" w:themeFill="background1" w:themeFillShade="D9"/>
          </w:tcPr>
          <w:p w:rsidR="00B176B4" w:rsidRDefault="00B176B4" w:rsidP="00346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</w:t>
            </w:r>
          </w:p>
          <w:p w:rsidR="00B176B4" w:rsidRPr="00C3031A" w:rsidRDefault="00B176B4" w:rsidP="003465B4">
            <w:pPr>
              <w:jc w:val="center"/>
              <w:rPr>
                <w:b/>
                <w:sz w:val="28"/>
                <w:szCs w:val="28"/>
              </w:rPr>
            </w:pPr>
            <w:r w:rsidRPr="00C3031A">
              <w:rPr>
                <w:b/>
                <w:sz w:val="28"/>
                <w:szCs w:val="28"/>
              </w:rPr>
              <w:t>Learning Outcome</w:t>
            </w:r>
            <w:r w:rsidR="0062693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31A">
              <w:rPr>
                <w:b/>
                <w:sz w:val="28"/>
                <w:szCs w:val="28"/>
                <w:u w:val="single"/>
              </w:rPr>
              <w:t>Standard 4</w:t>
            </w:r>
          </w:p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Pr="00B176B4" w:rsidRDefault="00B176B4" w:rsidP="003465B4">
            <w:pPr>
              <w:jc w:val="center"/>
              <w:rPr>
                <w:sz w:val="28"/>
                <w:szCs w:val="28"/>
              </w:rPr>
            </w:pPr>
            <w:r w:rsidRPr="00B176B4">
              <w:rPr>
                <w:sz w:val="28"/>
                <w:szCs w:val="28"/>
              </w:rPr>
              <w:t>Instructional Materials</w:t>
            </w:r>
          </w:p>
          <w:p w:rsidR="00B176B4" w:rsidRPr="00C3031A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31A">
              <w:rPr>
                <w:b/>
                <w:sz w:val="28"/>
                <w:szCs w:val="28"/>
                <w:u w:val="single"/>
              </w:rPr>
              <w:t>Standard 5</w:t>
            </w:r>
          </w:p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Pr="00C3031A" w:rsidRDefault="00B176B4" w:rsidP="003465B4">
            <w:pPr>
              <w:jc w:val="center"/>
              <w:rPr>
                <w:sz w:val="28"/>
                <w:szCs w:val="28"/>
              </w:rPr>
            </w:pPr>
            <w:r w:rsidRPr="00C3031A">
              <w:rPr>
                <w:sz w:val="28"/>
                <w:szCs w:val="28"/>
              </w:rPr>
              <w:t>Course Activities and Interaction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31A">
              <w:rPr>
                <w:b/>
                <w:sz w:val="28"/>
                <w:szCs w:val="28"/>
                <w:u w:val="single"/>
              </w:rPr>
              <w:t>Standard 6</w:t>
            </w:r>
          </w:p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Default="00B176B4" w:rsidP="0034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  <w:p w:rsidR="00B176B4" w:rsidRPr="00B176B4" w:rsidRDefault="00B176B4" w:rsidP="0034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31A">
              <w:rPr>
                <w:b/>
                <w:sz w:val="28"/>
                <w:szCs w:val="28"/>
                <w:u w:val="single"/>
              </w:rPr>
              <w:t>Standard 7</w:t>
            </w:r>
          </w:p>
          <w:p w:rsidR="00B176B4" w:rsidRDefault="00B176B4" w:rsidP="003465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Default="00B176B4" w:rsidP="0034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Learner </w:t>
            </w:r>
          </w:p>
          <w:p w:rsidR="00B176B4" w:rsidRPr="00B176B4" w:rsidRDefault="00B176B4" w:rsidP="0034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176B4" w:rsidRDefault="00B176B4" w:rsidP="003465B4">
            <w:pPr>
              <w:ind w:right="288"/>
              <w:jc w:val="center"/>
              <w:rPr>
                <w:b/>
                <w:sz w:val="28"/>
                <w:szCs w:val="28"/>
                <w:u w:val="single"/>
              </w:rPr>
            </w:pPr>
            <w:r w:rsidRPr="00C3031A">
              <w:rPr>
                <w:b/>
                <w:sz w:val="28"/>
                <w:szCs w:val="28"/>
                <w:u w:val="single"/>
              </w:rPr>
              <w:t>Standard 8</w:t>
            </w:r>
          </w:p>
          <w:p w:rsidR="00B176B4" w:rsidRDefault="00B176B4" w:rsidP="003465B4">
            <w:pPr>
              <w:ind w:right="28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76B4" w:rsidRPr="00B176B4" w:rsidRDefault="00B176B4" w:rsidP="003465B4">
            <w:pPr>
              <w:ind w:righ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Accessibility and Usability</w:t>
            </w:r>
          </w:p>
        </w:tc>
      </w:tr>
      <w:tr w:rsidR="00B176B4" w:rsidTr="003465B4">
        <w:trPr>
          <w:trHeight w:val="944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  <w:tr w:rsidR="00B176B4" w:rsidTr="003465B4">
        <w:trPr>
          <w:trHeight w:val="1250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  <w:tr w:rsidR="00B176B4" w:rsidTr="003465B4">
        <w:trPr>
          <w:trHeight w:val="980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  <w:tr w:rsidR="00B176B4" w:rsidTr="003465B4">
        <w:trPr>
          <w:trHeight w:val="971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  <w:tr w:rsidR="00B176B4" w:rsidTr="003465B4">
        <w:trPr>
          <w:trHeight w:val="989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  <w:tr w:rsidR="00B176B4" w:rsidTr="003465B4">
        <w:trPr>
          <w:trHeight w:val="1070"/>
        </w:trPr>
        <w:tc>
          <w:tcPr>
            <w:tcW w:w="2262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8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B176B4" w:rsidRDefault="00B176B4" w:rsidP="003465B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176B4" w:rsidRPr="00487D27" w:rsidRDefault="00B176B4">
      <w:pPr>
        <w:rPr>
          <w:sz w:val="28"/>
          <w:szCs w:val="28"/>
          <w:u w:val="single"/>
        </w:rPr>
      </w:pPr>
    </w:p>
    <w:sectPr w:rsidR="00B176B4" w:rsidRPr="00487D27" w:rsidSect="00487D2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27" w:rsidRDefault="00487D27" w:rsidP="00487D27">
      <w:r>
        <w:separator/>
      </w:r>
    </w:p>
  </w:endnote>
  <w:endnote w:type="continuationSeparator" w:id="0">
    <w:p w:rsidR="00487D27" w:rsidRDefault="00487D27" w:rsidP="0048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27" w:rsidRDefault="0032634B">
    <w:pPr>
      <w:pStyle w:val="Footer"/>
    </w:pPr>
    <w:r>
      <w:t>QM</w:t>
    </w:r>
    <w:r w:rsidR="00487D27">
      <w:t xml:space="preserve"> Regional Conference 2017</w:t>
    </w:r>
    <w:r w:rsidR="00487D27">
      <w:ptab w:relativeTo="margin" w:alignment="center" w:leader="none"/>
    </w:r>
    <w:r w:rsidR="00487D27">
      <w:ptab w:relativeTo="margin" w:alignment="right" w:leader="none"/>
    </w:r>
    <w:r w:rsidR="00487D27">
      <w:t xml:space="preserve">Activity </w:t>
    </w:r>
    <w:r>
      <w:t>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27" w:rsidRDefault="00487D27" w:rsidP="00487D27">
      <w:r>
        <w:separator/>
      </w:r>
    </w:p>
  </w:footnote>
  <w:footnote w:type="continuationSeparator" w:id="0">
    <w:p w:rsidR="00487D27" w:rsidRDefault="00487D27" w:rsidP="0048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18F27B73B654E3AA16598D482260B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7D27" w:rsidRDefault="00487D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Addressing Barriers to Teaching &amp; Learning Statistics at a Distance</w:t>
        </w:r>
      </w:p>
    </w:sdtContent>
  </w:sdt>
  <w:p w:rsidR="00487D27" w:rsidRDefault="00487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27"/>
    <w:rsid w:val="0032634B"/>
    <w:rsid w:val="00487D27"/>
    <w:rsid w:val="00607301"/>
    <w:rsid w:val="00626932"/>
    <w:rsid w:val="008A01DA"/>
    <w:rsid w:val="00A87280"/>
    <w:rsid w:val="00B176B4"/>
    <w:rsid w:val="00C3031A"/>
    <w:rsid w:val="00C45CBF"/>
    <w:rsid w:val="00D50E25"/>
    <w:rsid w:val="00F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">
    <w:name w:val="Table Number"/>
    <w:basedOn w:val="Normal"/>
    <w:next w:val="Normal"/>
    <w:link w:val="TableNumberChar"/>
    <w:autoRedefine/>
    <w:qFormat/>
    <w:rsid w:val="008A01DA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autoSpaceDE w:val="0"/>
      <w:autoSpaceDN w:val="0"/>
      <w:adjustRightInd w:val="0"/>
      <w:spacing w:line="480" w:lineRule="auto"/>
    </w:pPr>
    <w:rPr>
      <w:rFonts w:eastAsia="Times New Roman"/>
      <w:iCs/>
      <w:sz w:val="24"/>
      <w:szCs w:val="24"/>
    </w:rPr>
  </w:style>
  <w:style w:type="character" w:customStyle="1" w:styleId="TableNumberChar">
    <w:name w:val="Table Number Char"/>
    <w:link w:val="TableNumber"/>
    <w:locked/>
    <w:rsid w:val="008A01DA"/>
    <w:rPr>
      <w:rFonts w:eastAsia="Times New Roman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D27"/>
  </w:style>
  <w:style w:type="paragraph" w:styleId="Footer">
    <w:name w:val="footer"/>
    <w:basedOn w:val="Normal"/>
    <w:link w:val="Foot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27"/>
  </w:style>
  <w:style w:type="paragraph" w:styleId="BalloonText">
    <w:name w:val="Balloon Text"/>
    <w:basedOn w:val="Normal"/>
    <w:link w:val="BalloonTextChar"/>
    <w:uiPriority w:val="99"/>
    <w:semiHidden/>
    <w:unhideWhenUsed/>
    <w:rsid w:val="0048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">
    <w:name w:val="Table Number"/>
    <w:basedOn w:val="Normal"/>
    <w:next w:val="Normal"/>
    <w:link w:val="TableNumberChar"/>
    <w:autoRedefine/>
    <w:qFormat/>
    <w:rsid w:val="008A01DA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autoSpaceDE w:val="0"/>
      <w:autoSpaceDN w:val="0"/>
      <w:adjustRightInd w:val="0"/>
      <w:spacing w:line="480" w:lineRule="auto"/>
    </w:pPr>
    <w:rPr>
      <w:rFonts w:eastAsia="Times New Roman"/>
      <w:iCs/>
      <w:sz w:val="24"/>
      <w:szCs w:val="24"/>
    </w:rPr>
  </w:style>
  <w:style w:type="character" w:customStyle="1" w:styleId="TableNumberChar">
    <w:name w:val="Table Number Char"/>
    <w:link w:val="TableNumber"/>
    <w:locked/>
    <w:rsid w:val="008A01DA"/>
    <w:rPr>
      <w:rFonts w:eastAsia="Times New Roman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D27"/>
  </w:style>
  <w:style w:type="paragraph" w:styleId="Footer">
    <w:name w:val="footer"/>
    <w:basedOn w:val="Normal"/>
    <w:link w:val="Foot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27"/>
  </w:style>
  <w:style w:type="paragraph" w:styleId="BalloonText">
    <w:name w:val="Balloon Text"/>
    <w:basedOn w:val="Normal"/>
    <w:link w:val="BalloonTextChar"/>
    <w:uiPriority w:val="99"/>
    <w:semiHidden/>
    <w:unhideWhenUsed/>
    <w:rsid w:val="0048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8F27B73B654E3AA16598D48226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1C95-847F-4480-9669-C6852EF8C373}"/>
      </w:docPartPr>
      <w:docPartBody>
        <w:p w:rsidR="00000000" w:rsidRDefault="00BE48E8" w:rsidP="00BE48E8">
          <w:pPr>
            <w:pStyle w:val="618F27B73B654E3AA16598D482260B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E8"/>
    <w:rsid w:val="00B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8F27B73B654E3AA16598D482260BF4">
    <w:name w:val="618F27B73B654E3AA16598D482260BF4"/>
    <w:rsid w:val="00BE48E8"/>
  </w:style>
  <w:style w:type="paragraph" w:customStyle="1" w:styleId="D96BED80B41B4A4AA678B2D7F700B8EA">
    <w:name w:val="D96BED80B41B4A4AA678B2D7F700B8EA"/>
    <w:rsid w:val="00BE48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8F27B73B654E3AA16598D482260BF4">
    <w:name w:val="618F27B73B654E3AA16598D482260BF4"/>
    <w:rsid w:val="00BE48E8"/>
  </w:style>
  <w:style w:type="paragraph" w:customStyle="1" w:styleId="D96BED80B41B4A4AA678B2D7F700B8EA">
    <w:name w:val="D96BED80B41B4A4AA678B2D7F700B8EA"/>
    <w:rsid w:val="00BE4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B889-73F5-430F-9EF2-F132DCBC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Barriers to Teaching &amp; Learning Statistics at a Distance</vt:lpstr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Barriers to Teaching &amp; Learning Statistics at a Distance</dc:title>
  <dc:creator>Ruth Best</dc:creator>
  <cp:lastModifiedBy>Ruth Best</cp:lastModifiedBy>
  <cp:revision>3</cp:revision>
  <dcterms:created xsi:type="dcterms:W3CDTF">2017-04-14T11:50:00Z</dcterms:created>
  <dcterms:modified xsi:type="dcterms:W3CDTF">2017-04-14T12:45:00Z</dcterms:modified>
</cp:coreProperties>
</file>