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A23" w:rsidRDefault="009F5A23" w:rsidP="00884344">
      <w:pPr>
        <w:pStyle w:val="Heading1"/>
      </w:pPr>
      <w:r w:rsidRPr="002D1840">
        <w:t>Accessible Syllabus Checklist</w:t>
      </w:r>
    </w:p>
    <w:p w:rsidR="00FE78C1" w:rsidRPr="003E11B9" w:rsidRDefault="00FE78C1" w:rsidP="003E11B9">
      <w:pPr>
        <w:pStyle w:val="Subtitle"/>
      </w:pPr>
      <w:r w:rsidRPr="003E11B9">
        <w:t>APSU Distance Education Department</w:t>
      </w:r>
    </w:p>
    <w:p w:rsidR="00671A9A" w:rsidRPr="002D1840" w:rsidRDefault="00671A9A" w:rsidP="00671A9A">
      <w:pPr>
        <w:pStyle w:val="Heading2"/>
      </w:pPr>
      <w:r>
        <w:t>ADA S</w:t>
      </w:r>
      <w:r w:rsidRPr="002D1840">
        <w:t>tatement</w:t>
      </w:r>
      <w:r>
        <w:t xml:space="preserve"> in Syllabus</w:t>
      </w:r>
    </w:p>
    <w:p w:rsidR="00671A9A" w:rsidRPr="00E93A7F" w:rsidRDefault="00671A9A" w:rsidP="00B27CB3">
      <w:pPr>
        <w:pStyle w:val="ListParagraph"/>
        <w:numPr>
          <w:ilvl w:val="0"/>
          <w:numId w:val="9"/>
        </w:numPr>
        <w:rPr>
          <w:rFonts w:cs="Arial"/>
          <w:szCs w:val="24"/>
        </w:rPr>
      </w:pPr>
      <w:r w:rsidRPr="00E93A7F">
        <w:rPr>
          <w:rFonts w:cs="Arial"/>
          <w:szCs w:val="24"/>
        </w:rPr>
        <w:t xml:space="preserve">All syllabi must include the standard ADA Statement found in </w:t>
      </w:r>
      <w:hyperlink r:id="rId5" w:history="1">
        <w:r w:rsidRPr="00E93A7F">
          <w:rPr>
            <w:rStyle w:val="Hyperlink"/>
            <w:rFonts w:cs="Arial"/>
            <w:szCs w:val="24"/>
          </w:rPr>
          <w:t>APSU Faculty Handbook</w:t>
        </w:r>
      </w:hyperlink>
      <w:bookmarkStart w:id="0" w:name="_GoBack"/>
      <w:bookmarkEnd w:id="0"/>
      <w:r w:rsidR="00E93A7F">
        <w:rPr>
          <w:rStyle w:val="Hyperlink"/>
          <w:rFonts w:cs="Arial"/>
          <w:szCs w:val="24"/>
        </w:rPr>
        <w:t>.</w:t>
      </w:r>
      <w:r w:rsidR="00E93A7F">
        <w:rPr>
          <w:rFonts w:cs="Arial"/>
          <w:szCs w:val="24"/>
        </w:rPr>
        <w:t xml:space="preserve"> F</w:t>
      </w:r>
      <w:r w:rsidRPr="00E93A7F">
        <w:rPr>
          <w:rFonts w:cs="Arial"/>
          <w:szCs w:val="24"/>
        </w:rPr>
        <w:t>eel free to use the sample statement below:</w:t>
      </w:r>
    </w:p>
    <w:p w:rsidR="00671A9A" w:rsidRDefault="00671A9A" w:rsidP="00671A9A">
      <w:pPr>
        <w:ind w:left="360"/>
        <w:rPr>
          <w:rStyle w:val="Hyperlink"/>
          <w:rFonts w:cs="Arial"/>
          <w:color w:val="auto"/>
          <w:szCs w:val="24"/>
          <w:u w:val="none"/>
        </w:rPr>
      </w:pPr>
    </w:p>
    <w:p w:rsidR="00671A9A" w:rsidRPr="00671A9A" w:rsidRDefault="00671A9A" w:rsidP="00671A9A">
      <w:pPr>
        <w:ind w:left="360"/>
        <w:rPr>
          <w:rFonts w:cs="Arial"/>
          <w:szCs w:val="24"/>
        </w:rPr>
      </w:pPr>
      <w:r w:rsidRPr="004063DA">
        <w:rPr>
          <w:rStyle w:val="Hyperlink"/>
          <w:rFonts w:cs="Arial"/>
          <w:b/>
          <w:color w:val="auto"/>
          <w:szCs w:val="24"/>
          <w:u w:val="none"/>
        </w:rPr>
        <w:t>Students with Disabilities</w:t>
      </w:r>
      <w:r>
        <w:rPr>
          <w:rStyle w:val="Hyperlink"/>
          <w:rFonts w:cs="Arial"/>
          <w:color w:val="auto"/>
          <w:szCs w:val="24"/>
          <w:u w:val="none"/>
        </w:rPr>
        <w:t xml:space="preserve">: </w:t>
      </w:r>
      <w:r w:rsidRPr="004063DA">
        <w:rPr>
          <w:rFonts w:cs="Arial"/>
          <w:szCs w:val="24"/>
        </w:rPr>
        <w:t xml:space="preserve">Austin Peay State University abides by Section 504 of the Rehabilitation Act of 1973, which stipulates that no student shall be denied the benefits of an education “solely by reason of a handicap.” Disabilities covered by law include, but are not limited to, learning disabilities, hearing, sight, or mobility impairments. If you have a documented disability that may have some impact on your work in this class and for which you may require reasonable accommodations, communicate with me or Office of Disabilities Services in Morgan University Center 114 on the Clarksville Campus, 931-221-6230, </w:t>
      </w:r>
      <w:hyperlink r:id="rId6" w:history="1">
        <w:r w:rsidRPr="005D6D46">
          <w:rPr>
            <w:rStyle w:val="Hyperlink"/>
            <w:rFonts w:cs="Arial"/>
            <w:szCs w:val="24"/>
          </w:rPr>
          <w:t>disabilityservices@apsu.edu</w:t>
        </w:r>
      </w:hyperlink>
      <w:r w:rsidRPr="004063DA">
        <w:rPr>
          <w:rFonts w:cs="Arial"/>
          <w:szCs w:val="24"/>
        </w:rPr>
        <w:t>,</w:t>
      </w:r>
      <w:r>
        <w:rPr>
          <w:rFonts w:cs="Arial"/>
          <w:szCs w:val="24"/>
        </w:rPr>
        <w:t xml:space="preserve"> </w:t>
      </w:r>
      <w:r w:rsidRPr="004063DA">
        <w:rPr>
          <w:rFonts w:cs="Arial"/>
          <w:szCs w:val="24"/>
        </w:rPr>
        <w:t>so that reasonable accommodations may be arranged.</w:t>
      </w:r>
    </w:p>
    <w:p w:rsidR="00671A9A" w:rsidRDefault="00671A9A" w:rsidP="00884344">
      <w:pPr>
        <w:pStyle w:val="Heading2"/>
      </w:pPr>
    </w:p>
    <w:p w:rsidR="009F5A23" w:rsidRPr="002D1840" w:rsidRDefault="009F5A23" w:rsidP="00884344">
      <w:pPr>
        <w:pStyle w:val="Heading2"/>
      </w:pPr>
      <w:r w:rsidRPr="002D1840">
        <w:t>Text</w:t>
      </w:r>
      <w:r w:rsidR="00C81973" w:rsidRPr="002D1840">
        <w:t xml:space="preserve"> / Font</w:t>
      </w:r>
    </w:p>
    <w:p w:rsidR="00E85C76" w:rsidRPr="004D4C7A" w:rsidRDefault="00E85C76" w:rsidP="00A32F05">
      <w:pPr>
        <w:pStyle w:val="ListParagraph"/>
        <w:numPr>
          <w:ilvl w:val="0"/>
          <w:numId w:val="4"/>
        </w:numPr>
        <w:rPr>
          <w:rFonts w:cs="Arial"/>
          <w:szCs w:val="24"/>
        </w:rPr>
      </w:pPr>
      <w:r w:rsidRPr="004D4C7A">
        <w:rPr>
          <w:rFonts w:cs="Arial"/>
          <w:szCs w:val="24"/>
        </w:rPr>
        <w:t xml:space="preserve">Use Sans Serif fonts </w:t>
      </w:r>
      <w:r w:rsidR="00C163FD">
        <w:rPr>
          <w:rFonts w:cs="Arial"/>
          <w:szCs w:val="24"/>
        </w:rPr>
        <w:t>- Arial, Verdana, Calibri, not</w:t>
      </w:r>
      <w:r w:rsidRPr="004D4C7A">
        <w:rPr>
          <w:rFonts w:cs="Arial"/>
          <w:szCs w:val="24"/>
        </w:rPr>
        <w:t xml:space="preserve"> </w:t>
      </w:r>
      <w:r w:rsidRPr="008256D7">
        <w:rPr>
          <w:rFonts w:cs="Arial"/>
          <w:strike/>
          <w:szCs w:val="24"/>
        </w:rPr>
        <w:t>Times New Roman</w:t>
      </w:r>
    </w:p>
    <w:p w:rsidR="00671A9A" w:rsidRPr="00671A9A" w:rsidRDefault="00671A9A" w:rsidP="00671A9A">
      <w:pPr>
        <w:pStyle w:val="ListParagraph"/>
        <w:numPr>
          <w:ilvl w:val="0"/>
          <w:numId w:val="4"/>
        </w:numPr>
        <w:rPr>
          <w:rFonts w:cs="Arial"/>
          <w:szCs w:val="24"/>
        </w:rPr>
      </w:pPr>
      <w:r w:rsidRPr="004D4C7A">
        <w:rPr>
          <w:rFonts w:cs="Arial"/>
          <w:szCs w:val="24"/>
        </w:rPr>
        <w:t xml:space="preserve">Use one font type throughout the </w:t>
      </w:r>
      <w:r w:rsidR="00772A99">
        <w:rPr>
          <w:rFonts w:cs="Arial"/>
          <w:szCs w:val="24"/>
        </w:rPr>
        <w:t xml:space="preserve">syllabus </w:t>
      </w:r>
      <w:r w:rsidRPr="004D4C7A">
        <w:rPr>
          <w:rFonts w:cs="Arial"/>
          <w:szCs w:val="24"/>
        </w:rPr>
        <w:t>for clarity and consistency</w:t>
      </w:r>
    </w:p>
    <w:p w:rsidR="00E85C76" w:rsidRPr="004D4C7A" w:rsidRDefault="00E85C76" w:rsidP="00A32F05">
      <w:pPr>
        <w:pStyle w:val="ListParagraph"/>
        <w:numPr>
          <w:ilvl w:val="0"/>
          <w:numId w:val="4"/>
        </w:numPr>
        <w:rPr>
          <w:rFonts w:cs="Arial"/>
          <w:szCs w:val="24"/>
        </w:rPr>
      </w:pPr>
      <w:r w:rsidRPr="004D4C7A">
        <w:rPr>
          <w:rFonts w:cs="Arial"/>
          <w:szCs w:val="24"/>
        </w:rPr>
        <w:t xml:space="preserve">Use </w:t>
      </w:r>
      <w:r w:rsidR="00671A9A">
        <w:rPr>
          <w:rFonts w:cs="Arial"/>
          <w:szCs w:val="24"/>
        </w:rPr>
        <w:t xml:space="preserve">font </w:t>
      </w:r>
      <w:r w:rsidRPr="004D4C7A">
        <w:rPr>
          <w:rFonts w:cs="Arial"/>
          <w:szCs w:val="24"/>
        </w:rPr>
        <w:t>size 14 pt.</w:t>
      </w:r>
      <w:r w:rsidR="00671A9A">
        <w:rPr>
          <w:rFonts w:cs="Arial"/>
          <w:szCs w:val="24"/>
        </w:rPr>
        <w:t xml:space="preserve"> for paragraph text</w:t>
      </w:r>
    </w:p>
    <w:p w:rsidR="00C81973" w:rsidRPr="004D4C7A" w:rsidRDefault="00C81973" w:rsidP="00A32F05">
      <w:pPr>
        <w:pStyle w:val="ListParagraph"/>
        <w:numPr>
          <w:ilvl w:val="0"/>
          <w:numId w:val="4"/>
        </w:numPr>
        <w:rPr>
          <w:rFonts w:cs="Arial"/>
          <w:szCs w:val="24"/>
        </w:rPr>
      </w:pPr>
      <w:r w:rsidRPr="004D4C7A">
        <w:rPr>
          <w:rFonts w:cs="Arial"/>
          <w:szCs w:val="24"/>
        </w:rPr>
        <w:t xml:space="preserve">Use appropriate built-in style to format headings and subheadings - i.e., </w:t>
      </w:r>
      <w:r w:rsidR="00EC669D">
        <w:rPr>
          <w:rFonts w:cs="Arial"/>
          <w:szCs w:val="24"/>
        </w:rPr>
        <w:t>To</w:t>
      </w:r>
      <w:r w:rsidRPr="004D4C7A">
        <w:rPr>
          <w:rFonts w:cs="Arial"/>
          <w:szCs w:val="24"/>
        </w:rPr>
        <w:t>p level heading</w:t>
      </w:r>
      <w:r w:rsidR="00D60898">
        <w:rPr>
          <w:rFonts w:cs="Arial"/>
          <w:szCs w:val="24"/>
        </w:rPr>
        <w:t xml:space="preserve"> (title)</w:t>
      </w:r>
      <w:r w:rsidR="00EC669D">
        <w:rPr>
          <w:rFonts w:cs="Arial"/>
          <w:szCs w:val="24"/>
        </w:rPr>
        <w:t xml:space="preserve"> is Heading 1</w:t>
      </w:r>
      <w:r w:rsidRPr="004D4C7A">
        <w:rPr>
          <w:rFonts w:cs="Arial"/>
          <w:szCs w:val="24"/>
        </w:rPr>
        <w:t xml:space="preserve">; </w:t>
      </w:r>
      <w:r w:rsidR="00EC669D">
        <w:rPr>
          <w:rFonts w:cs="Arial"/>
          <w:szCs w:val="24"/>
        </w:rPr>
        <w:t xml:space="preserve">Main topics are </w:t>
      </w:r>
      <w:r w:rsidR="00EC669D" w:rsidRPr="004D4C7A">
        <w:rPr>
          <w:rFonts w:cs="Arial"/>
          <w:szCs w:val="24"/>
        </w:rPr>
        <w:t>Heading 2</w:t>
      </w:r>
      <w:r w:rsidRPr="004D4C7A">
        <w:rPr>
          <w:rFonts w:cs="Arial"/>
          <w:szCs w:val="24"/>
        </w:rPr>
        <w:t xml:space="preserve">; </w:t>
      </w:r>
      <w:r w:rsidR="00EC669D">
        <w:rPr>
          <w:rFonts w:cs="Arial"/>
          <w:szCs w:val="24"/>
        </w:rPr>
        <w:t>Subtopics are Heading 3, etc.</w:t>
      </w:r>
    </w:p>
    <w:p w:rsidR="00E85C76" w:rsidRPr="004D4C7A" w:rsidRDefault="00E85C76" w:rsidP="00A32F05">
      <w:pPr>
        <w:pStyle w:val="ListParagraph"/>
        <w:numPr>
          <w:ilvl w:val="0"/>
          <w:numId w:val="4"/>
        </w:numPr>
        <w:rPr>
          <w:rFonts w:cs="Arial"/>
          <w:szCs w:val="24"/>
        </w:rPr>
      </w:pPr>
      <w:r w:rsidRPr="004D4C7A">
        <w:rPr>
          <w:rFonts w:cs="Arial"/>
          <w:szCs w:val="24"/>
        </w:rPr>
        <w:t xml:space="preserve">Avoid overuse of CAPS, </w:t>
      </w:r>
      <w:r w:rsidRPr="004D4C7A">
        <w:rPr>
          <w:rFonts w:cs="Arial"/>
          <w:b/>
          <w:szCs w:val="24"/>
        </w:rPr>
        <w:t>bold</w:t>
      </w:r>
      <w:r w:rsidRPr="004D4C7A">
        <w:rPr>
          <w:rFonts w:cs="Arial"/>
          <w:szCs w:val="24"/>
        </w:rPr>
        <w:t xml:space="preserve">, </w:t>
      </w:r>
      <w:r w:rsidRPr="004D4C7A">
        <w:rPr>
          <w:rFonts w:cs="Arial"/>
          <w:i/>
          <w:szCs w:val="24"/>
        </w:rPr>
        <w:t>italics</w:t>
      </w:r>
      <w:r w:rsidRPr="004D4C7A">
        <w:rPr>
          <w:rFonts w:cs="Arial"/>
          <w:szCs w:val="24"/>
        </w:rPr>
        <w:t xml:space="preserve"> for emphasis - use “Please Note” OR “Remember” instead</w:t>
      </w:r>
    </w:p>
    <w:p w:rsidR="00416631" w:rsidRPr="00A32F05" w:rsidRDefault="00E85C76" w:rsidP="00A32F05">
      <w:pPr>
        <w:pStyle w:val="ListParagraph"/>
        <w:numPr>
          <w:ilvl w:val="0"/>
          <w:numId w:val="4"/>
        </w:numPr>
        <w:rPr>
          <w:rFonts w:cs="Arial"/>
        </w:rPr>
      </w:pPr>
      <w:r w:rsidRPr="004D4C7A">
        <w:rPr>
          <w:rFonts w:cs="Arial"/>
          <w:szCs w:val="24"/>
        </w:rPr>
        <w:t xml:space="preserve">Avoid </w:t>
      </w:r>
      <w:r w:rsidRPr="004D4C7A">
        <w:rPr>
          <w:rFonts w:cs="Arial"/>
          <w:szCs w:val="24"/>
          <w:u w:val="single"/>
        </w:rPr>
        <w:t>underlining</w:t>
      </w:r>
      <w:r w:rsidRPr="004D4C7A">
        <w:rPr>
          <w:rFonts w:cs="Arial"/>
          <w:szCs w:val="24"/>
        </w:rPr>
        <w:t xml:space="preserve"> words </w:t>
      </w:r>
      <w:r w:rsidR="00AA3925" w:rsidRPr="004D4C7A">
        <w:rPr>
          <w:rFonts w:cs="Arial"/>
          <w:szCs w:val="24"/>
        </w:rPr>
        <w:t>–</w:t>
      </w:r>
      <w:r w:rsidRPr="004D4C7A">
        <w:rPr>
          <w:rFonts w:cs="Arial"/>
          <w:szCs w:val="24"/>
        </w:rPr>
        <w:t xml:space="preserve"> </w:t>
      </w:r>
      <w:r w:rsidR="00AA3925" w:rsidRPr="004D4C7A">
        <w:rPr>
          <w:rFonts w:cs="Arial"/>
          <w:szCs w:val="24"/>
        </w:rPr>
        <w:t>can be mistaken</w:t>
      </w:r>
      <w:r w:rsidR="007E4431" w:rsidRPr="004D4C7A">
        <w:rPr>
          <w:rFonts w:cs="Arial"/>
          <w:szCs w:val="24"/>
        </w:rPr>
        <w:t xml:space="preserve"> for a web-link</w:t>
      </w:r>
      <w:r w:rsidR="00826419" w:rsidRPr="004D4C7A">
        <w:rPr>
          <w:rFonts w:cs="Arial"/>
          <w:szCs w:val="24"/>
        </w:rPr>
        <w:br/>
      </w:r>
      <w:r w:rsidR="00452BA5">
        <w:rPr>
          <w:rFonts w:cs="Arial"/>
        </w:rPr>
        <w:t xml:space="preserve">  </w:t>
      </w:r>
    </w:p>
    <w:p w:rsidR="00416631" w:rsidRPr="002D1840" w:rsidRDefault="00416631" w:rsidP="00884344">
      <w:pPr>
        <w:pStyle w:val="Heading2"/>
      </w:pPr>
      <w:r w:rsidRPr="002D1840">
        <w:t>Color</w:t>
      </w:r>
      <w:r w:rsidR="00C81973" w:rsidRPr="002D1840">
        <w:t>s</w:t>
      </w:r>
    </w:p>
    <w:p w:rsidR="00416631" w:rsidRPr="004D4C7A" w:rsidRDefault="00416631" w:rsidP="00A32F05">
      <w:pPr>
        <w:pStyle w:val="ListParagraph"/>
        <w:numPr>
          <w:ilvl w:val="0"/>
          <w:numId w:val="5"/>
        </w:numPr>
        <w:rPr>
          <w:rFonts w:cs="Arial"/>
          <w:szCs w:val="24"/>
        </w:rPr>
      </w:pPr>
      <w:r w:rsidRPr="004D4C7A">
        <w:rPr>
          <w:rFonts w:cs="Arial"/>
          <w:szCs w:val="24"/>
        </w:rPr>
        <w:t>Use dark font colors on light backgrounds - preferably black text on a white background</w:t>
      </w:r>
    </w:p>
    <w:p w:rsidR="00F81047" w:rsidRPr="004D4C7A" w:rsidRDefault="00416631" w:rsidP="00A32F05">
      <w:pPr>
        <w:pStyle w:val="ListParagraph"/>
        <w:numPr>
          <w:ilvl w:val="0"/>
          <w:numId w:val="5"/>
        </w:numPr>
        <w:rPr>
          <w:rFonts w:cs="Arial"/>
          <w:szCs w:val="24"/>
        </w:rPr>
      </w:pPr>
      <w:r w:rsidRPr="004D4C7A">
        <w:rPr>
          <w:rFonts w:cs="Arial"/>
          <w:szCs w:val="24"/>
        </w:rPr>
        <w:t xml:space="preserve">Avoid overuse of colors for emphasis - preferably no more than </w:t>
      </w:r>
      <w:r w:rsidR="004063DA">
        <w:rPr>
          <w:rFonts w:cs="Arial"/>
          <w:szCs w:val="24"/>
        </w:rPr>
        <w:t>3</w:t>
      </w:r>
      <w:r w:rsidRPr="004D4C7A">
        <w:rPr>
          <w:rFonts w:cs="Arial"/>
          <w:szCs w:val="24"/>
        </w:rPr>
        <w:t xml:space="preserve"> colors</w:t>
      </w:r>
    </w:p>
    <w:p w:rsidR="00F81047" w:rsidRPr="004D4C7A" w:rsidRDefault="00F81047" w:rsidP="00A32F05">
      <w:pPr>
        <w:pStyle w:val="ListParagraph"/>
        <w:numPr>
          <w:ilvl w:val="0"/>
          <w:numId w:val="5"/>
        </w:numPr>
        <w:rPr>
          <w:rFonts w:cs="Arial"/>
          <w:szCs w:val="24"/>
        </w:rPr>
      </w:pPr>
      <w:r w:rsidRPr="004D4C7A">
        <w:rPr>
          <w:rFonts w:cs="Arial"/>
          <w:szCs w:val="24"/>
        </w:rPr>
        <w:t xml:space="preserve">Avoid using </w:t>
      </w:r>
      <w:r w:rsidRPr="00AC1CA0">
        <w:rPr>
          <w:rFonts w:cs="Arial"/>
          <w:szCs w:val="24"/>
        </w:rPr>
        <w:t>color</w:t>
      </w:r>
      <w:r w:rsidR="00CE4A1B" w:rsidRPr="004D4C7A">
        <w:rPr>
          <w:rFonts w:cs="Arial"/>
          <w:szCs w:val="24"/>
        </w:rPr>
        <w:t xml:space="preserve"> </w:t>
      </w:r>
      <w:r w:rsidR="00AC1CA0">
        <w:rPr>
          <w:rFonts w:cs="Arial"/>
          <w:szCs w:val="24"/>
        </w:rPr>
        <w:t>alone</w:t>
      </w:r>
      <w:r w:rsidRPr="004D4C7A">
        <w:rPr>
          <w:rFonts w:cs="Arial"/>
          <w:szCs w:val="24"/>
        </w:rPr>
        <w:t xml:space="preserve"> to convey key information</w:t>
      </w:r>
      <w:r w:rsidR="00AC1CA0">
        <w:rPr>
          <w:rFonts w:cs="Arial"/>
          <w:szCs w:val="24"/>
        </w:rPr>
        <w:t xml:space="preserve"> </w:t>
      </w:r>
      <w:r w:rsidR="00EB0462">
        <w:rPr>
          <w:rFonts w:cs="Arial"/>
          <w:szCs w:val="24"/>
        </w:rPr>
        <w:t>–</w:t>
      </w:r>
      <w:r w:rsidR="00AC1CA0">
        <w:rPr>
          <w:rFonts w:cs="Arial"/>
          <w:szCs w:val="24"/>
        </w:rPr>
        <w:t xml:space="preserve"> </w:t>
      </w:r>
      <w:r w:rsidR="00EB0462" w:rsidRPr="00EB0462">
        <w:rPr>
          <w:rFonts w:cs="Arial"/>
          <w:color w:val="538135" w:themeColor="accent6" w:themeShade="BF"/>
          <w:szCs w:val="24"/>
        </w:rPr>
        <w:t>X</w:t>
      </w:r>
      <w:r w:rsidR="00EB0462">
        <w:rPr>
          <w:rFonts w:cs="Arial"/>
          <w:szCs w:val="24"/>
        </w:rPr>
        <w:t xml:space="preserve"> &amp; </w:t>
      </w:r>
      <w:r w:rsidR="00EB0462" w:rsidRPr="00EB0462">
        <w:rPr>
          <w:rFonts w:cs="Arial"/>
          <w:color w:val="C00000"/>
          <w:szCs w:val="24"/>
        </w:rPr>
        <w:t>X</w:t>
      </w:r>
      <w:r w:rsidR="00EB0462">
        <w:rPr>
          <w:rFonts w:cs="Arial"/>
          <w:szCs w:val="24"/>
        </w:rPr>
        <w:t xml:space="preserve"> vs. </w:t>
      </w:r>
      <w:r w:rsidR="00EB0462" w:rsidRPr="00EB0462">
        <w:rPr>
          <w:rFonts w:cs="Arial"/>
          <w:color w:val="538135" w:themeColor="accent6" w:themeShade="BF"/>
          <w:szCs w:val="24"/>
        </w:rPr>
        <w:t>Y</w:t>
      </w:r>
      <w:r w:rsidR="00EB0462">
        <w:rPr>
          <w:rFonts w:cs="Arial"/>
          <w:szCs w:val="24"/>
        </w:rPr>
        <w:t xml:space="preserve"> &amp; </w:t>
      </w:r>
      <w:r w:rsidR="00EB0462" w:rsidRPr="00EB0462">
        <w:rPr>
          <w:rFonts w:cs="Arial"/>
          <w:color w:val="C00000"/>
          <w:szCs w:val="24"/>
        </w:rPr>
        <w:t>N</w:t>
      </w:r>
      <w:r w:rsidR="00EB0462">
        <w:rPr>
          <w:rFonts w:cs="Arial"/>
          <w:szCs w:val="24"/>
        </w:rPr>
        <w:t xml:space="preserve"> (notice the symbol changes along with the color)</w:t>
      </w:r>
      <w:r w:rsidR="00EF7B1B" w:rsidRPr="004D4C7A">
        <w:rPr>
          <w:rFonts w:cs="Arial"/>
          <w:szCs w:val="24"/>
        </w:rPr>
        <w:br/>
      </w:r>
    </w:p>
    <w:p w:rsidR="00671A9A" w:rsidRPr="002D1840" w:rsidRDefault="00671A9A" w:rsidP="00671A9A">
      <w:pPr>
        <w:pStyle w:val="Heading2"/>
      </w:pPr>
      <w:r>
        <w:lastRenderedPageBreak/>
        <w:t xml:space="preserve">Images (Picture, Chart, </w:t>
      </w:r>
      <w:r w:rsidRPr="00B728C1">
        <w:t>Graph</w:t>
      </w:r>
      <w:r>
        <w:t>, Non-text)</w:t>
      </w:r>
    </w:p>
    <w:p w:rsidR="00671A9A" w:rsidRPr="004D4C7A" w:rsidRDefault="00BB13AE" w:rsidP="00671A9A">
      <w:pPr>
        <w:pStyle w:val="ListParagraph"/>
        <w:numPr>
          <w:ilvl w:val="0"/>
          <w:numId w:val="9"/>
        </w:numPr>
        <w:rPr>
          <w:rFonts w:cs="Arial"/>
          <w:szCs w:val="24"/>
        </w:rPr>
      </w:pPr>
      <w:r>
        <w:rPr>
          <w:rFonts w:cs="Arial"/>
          <w:szCs w:val="24"/>
        </w:rPr>
        <w:t>I</w:t>
      </w:r>
      <w:r w:rsidR="00671A9A" w:rsidRPr="004D4C7A">
        <w:rPr>
          <w:rFonts w:cs="Arial"/>
          <w:szCs w:val="24"/>
        </w:rPr>
        <w:t>mage quality is clear – sharp focus, not pixelated, appropriate size</w:t>
      </w:r>
    </w:p>
    <w:p w:rsidR="00BB13AE" w:rsidRDefault="00671A9A" w:rsidP="00EE4C98">
      <w:pPr>
        <w:pStyle w:val="ListParagraph"/>
        <w:numPr>
          <w:ilvl w:val="0"/>
          <w:numId w:val="9"/>
        </w:numPr>
        <w:rPr>
          <w:rFonts w:cs="Arial"/>
          <w:szCs w:val="24"/>
        </w:rPr>
      </w:pPr>
      <w:r w:rsidRPr="00BB13AE">
        <w:rPr>
          <w:rFonts w:cs="Arial"/>
          <w:szCs w:val="24"/>
        </w:rPr>
        <w:t xml:space="preserve">Avoid blinking/bright images, text, or cursors - can cause seizures </w:t>
      </w:r>
    </w:p>
    <w:p w:rsidR="00671A9A" w:rsidRPr="00BB13AE" w:rsidRDefault="00671A9A" w:rsidP="00EE4C98">
      <w:pPr>
        <w:pStyle w:val="ListParagraph"/>
        <w:numPr>
          <w:ilvl w:val="0"/>
          <w:numId w:val="9"/>
        </w:numPr>
        <w:rPr>
          <w:rFonts w:cs="Arial"/>
          <w:szCs w:val="24"/>
        </w:rPr>
      </w:pPr>
      <w:r w:rsidRPr="00BB13AE">
        <w:rPr>
          <w:rFonts w:cs="Arial"/>
          <w:szCs w:val="24"/>
        </w:rPr>
        <w:t xml:space="preserve">Add alternative text (alt-text) description </w:t>
      </w:r>
      <w:r w:rsidR="00A14F00">
        <w:rPr>
          <w:rFonts w:cs="Arial"/>
          <w:szCs w:val="24"/>
        </w:rPr>
        <w:t>conveying</w:t>
      </w:r>
      <w:r w:rsidRPr="00BB13AE">
        <w:rPr>
          <w:rFonts w:cs="Arial"/>
          <w:szCs w:val="24"/>
        </w:rPr>
        <w:t xml:space="preserve"> pertinent information</w:t>
      </w:r>
      <w:r w:rsidRPr="00BB13AE">
        <w:rPr>
          <w:rFonts w:cs="Arial"/>
          <w:szCs w:val="24"/>
        </w:rPr>
        <w:br/>
      </w:r>
    </w:p>
    <w:p w:rsidR="009F5A23" w:rsidRPr="002D1840" w:rsidRDefault="009F5A23" w:rsidP="00884344">
      <w:pPr>
        <w:pStyle w:val="Heading2"/>
      </w:pPr>
      <w:r w:rsidRPr="002D1840">
        <w:t>Links / Hyperlinks /</w:t>
      </w:r>
      <w:r w:rsidR="00671A9A">
        <w:t xml:space="preserve"> </w:t>
      </w:r>
      <w:r w:rsidRPr="002D1840">
        <w:t>URLs</w:t>
      </w:r>
    </w:p>
    <w:p w:rsidR="007E4431" w:rsidRPr="004D4C7A" w:rsidRDefault="007E4431" w:rsidP="00A32F05">
      <w:pPr>
        <w:pStyle w:val="ListParagraph"/>
        <w:numPr>
          <w:ilvl w:val="0"/>
          <w:numId w:val="7"/>
        </w:numPr>
        <w:rPr>
          <w:rFonts w:cs="Arial"/>
          <w:szCs w:val="24"/>
        </w:rPr>
      </w:pPr>
      <w:r w:rsidRPr="004D4C7A">
        <w:rPr>
          <w:rFonts w:cs="Arial"/>
          <w:szCs w:val="24"/>
        </w:rPr>
        <w:t>Avoid using “Click Here” or "More" for links</w:t>
      </w:r>
    </w:p>
    <w:p w:rsidR="005F0EBE" w:rsidRPr="004D4C7A" w:rsidRDefault="007E4431" w:rsidP="00A32F05">
      <w:pPr>
        <w:pStyle w:val="ListParagraph"/>
        <w:numPr>
          <w:ilvl w:val="0"/>
          <w:numId w:val="7"/>
        </w:numPr>
        <w:rPr>
          <w:rFonts w:cs="Arial"/>
          <w:szCs w:val="24"/>
        </w:rPr>
      </w:pPr>
      <w:r w:rsidRPr="004D4C7A">
        <w:rPr>
          <w:rFonts w:cs="Arial"/>
          <w:szCs w:val="24"/>
        </w:rPr>
        <w:t xml:space="preserve">Provide descriptive link titles NOT the link address - for example, "Visit </w:t>
      </w:r>
      <w:hyperlink r:id="rId7" w:history="1">
        <w:r w:rsidRPr="004D4C7A">
          <w:rPr>
            <w:rStyle w:val="Hyperlink"/>
            <w:rFonts w:cs="Arial"/>
            <w:szCs w:val="24"/>
          </w:rPr>
          <w:t>APSU website</w:t>
        </w:r>
      </w:hyperlink>
      <w:r w:rsidRPr="004D4C7A">
        <w:rPr>
          <w:rFonts w:cs="Arial"/>
          <w:szCs w:val="24"/>
        </w:rPr>
        <w:t xml:space="preserve"> for more info." NOT "</w:t>
      </w:r>
      <w:r w:rsidRPr="004D4C7A">
        <w:rPr>
          <w:rFonts w:cs="Arial"/>
          <w:strike/>
          <w:szCs w:val="24"/>
        </w:rPr>
        <w:t xml:space="preserve">Visit </w:t>
      </w:r>
      <w:hyperlink r:id="rId8" w:history="1">
        <w:r w:rsidR="00A32F05" w:rsidRPr="004D4C7A">
          <w:rPr>
            <w:rStyle w:val="Hyperlink"/>
            <w:rFonts w:cs="Arial"/>
            <w:strike/>
            <w:szCs w:val="24"/>
          </w:rPr>
          <w:t>http://www.apsu.edu</w:t>
        </w:r>
      </w:hyperlink>
      <w:r w:rsidR="00A32F05" w:rsidRPr="004D4C7A">
        <w:rPr>
          <w:rFonts w:cs="Arial"/>
          <w:strike/>
          <w:szCs w:val="24"/>
        </w:rPr>
        <w:t xml:space="preserve"> </w:t>
      </w:r>
      <w:r w:rsidRPr="004D4C7A">
        <w:rPr>
          <w:rFonts w:cs="Arial"/>
          <w:strike/>
          <w:szCs w:val="24"/>
        </w:rPr>
        <w:t>for more info.</w:t>
      </w:r>
      <w:r w:rsidR="005F0EBE" w:rsidRPr="004D4C7A">
        <w:rPr>
          <w:rFonts w:cs="Arial"/>
          <w:szCs w:val="24"/>
        </w:rPr>
        <w:t>"</w:t>
      </w:r>
    </w:p>
    <w:p w:rsidR="00416631" w:rsidRPr="00A32F05" w:rsidRDefault="005F0EBE" w:rsidP="00A32F05">
      <w:pPr>
        <w:pStyle w:val="ListParagraph"/>
        <w:numPr>
          <w:ilvl w:val="0"/>
          <w:numId w:val="7"/>
        </w:numPr>
        <w:rPr>
          <w:rFonts w:cs="Arial"/>
        </w:rPr>
      </w:pPr>
      <w:r w:rsidRPr="004D4C7A">
        <w:rPr>
          <w:rFonts w:cs="Arial"/>
          <w:szCs w:val="24"/>
        </w:rPr>
        <w:t>I</w:t>
      </w:r>
      <w:r w:rsidR="007E4431" w:rsidRPr="004D4C7A">
        <w:rPr>
          <w:rFonts w:cs="Arial"/>
          <w:szCs w:val="24"/>
        </w:rPr>
        <w:t xml:space="preserve">ndicate clearly </w:t>
      </w:r>
      <w:proofErr w:type="gramStart"/>
      <w:r w:rsidR="007E4431" w:rsidRPr="004D4C7A">
        <w:rPr>
          <w:rFonts w:cs="Arial"/>
          <w:szCs w:val="24"/>
        </w:rPr>
        <w:t>if and when</w:t>
      </w:r>
      <w:proofErr w:type="gramEnd"/>
      <w:r w:rsidR="007E4431" w:rsidRPr="004D4C7A">
        <w:rPr>
          <w:rFonts w:cs="Arial"/>
          <w:szCs w:val="24"/>
        </w:rPr>
        <w:t xml:space="preserve"> links open in a new window - for example, "Visit </w:t>
      </w:r>
      <w:hyperlink r:id="rId9" w:history="1">
        <w:proofErr w:type="spellStart"/>
        <w:r w:rsidR="00A92055" w:rsidRPr="004D4C7A">
          <w:rPr>
            <w:rStyle w:val="Hyperlink"/>
            <w:rFonts w:cs="Arial"/>
            <w:szCs w:val="24"/>
          </w:rPr>
          <w:t>McGrawHill</w:t>
        </w:r>
        <w:proofErr w:type="spellEnd"/>
        <w:r w:rsidR="00A92055" w:rsidRPr="004D4C7A">
          <w:rPr>
            <w:rStyle w:val="Hyperlink"/>
            <w:rFonts w:cs="Arial"/>
            <w:szCs w:val="24"/>
          </w:rPr>
          <w:t xml:space="preserve"> Connect (link opens in new window)</w:t>
        </w:r>
      </w:hyperlink>
      <w:r w:rsidR="00A92055" w:rsidRPr="004D4C7A">
        <w:rPr>
          <w:rFonts w:cs="Arial"/>
          <w:szCs w:val="24"/>
        </w:rPr>
        <w:t xml:space="preserve"> </w:t>
      </w:r>
      <w:r w:rsidR="007E4431" w:rsidRPr="004D4C7A">
        <w:rPr>
          <w:rFonts w:cs="Arial"/>
          <w:szCs w:val="24"/>
        </w:rPr>
        <w:t>to see textbook resources."</w:t>
      </w:r>
      <w:r w:rsidR="005A1DDE" w:rsidRPr="004D4C7A">
        <w:rPr>
          <w:rFonts w:cs="Arial"/>
          <w:szCs w:val="24"/>
        </w:rPr>
        <w:br/>
      </w:r>
    </w:p>
    <w:p w:rsidR="009F5A23" w:rsidRPr="002D1840" w:rsidRDefault="009F5A23" w:rsidP="00884344">
      <w:pPr>
        <w:pStyle w:val="Heading2"/>
      </w:pPr>
      <w:r w:rsidRPr="002D1840">
        <w:t>Tables</w:t>
      </w:r>
    </w:p>
    <w:p w:rsidR="009A23DA" w:rsidRDefault="009A23DA" w:rsidP="00A32F05">
      <w:pPr>
        <w:pStyle w:val="ListParagraph"/>
        <w:numPr>
          <w:ilvl w:val="0"/>
          <w:numId w:val="8"/>
        </w:numPr>
        <w:rPr>
          <w:rFonts w:cs="Arial"/>
          <w:szCs w:val="24"/>
        </w:rPr>
      </w:pPr>
      <w:r w:rsidRPr="004D4C7A">
        <w:rPr>
          <w:rFonts w:cs="Arial"/>
          <w:szCs w:val="24"/>
        </w:rPr>
        <w:t>Avoid unnecessary merges/splits in table if possible</w:t>
      </w:r>
    </w:p>
    <w:p w:rsidR="00821D3C" w:rsidRPr="004D4C7A" w:rsidRDefault="00821D3C" w:rsidP="00A32F05">
      <w:pPr>
        <w:pStyle w:val="ListParagraph"/>
        <w:numPr>
          <w:ilvl w:val="0"/>
          <w:numId w:val="8"/>
        </w:numPr>
        <w:rPr>
          <w:rFonts w:cs="Arial"/>
          <w:szCs w:val="24"/>
        </w:rPr>
      </w:pPr>
      <w:r>
        <w:rPr>
          <w:rFonts w:cs="Arial"/>
          <w:szCs w:val="24"/>
        </w:rPr>
        <w:t xml:space="preserve">Add </w:t>
      </w:r>
      <w:r w:rsidR="00A10943">
        <w:rPr>
          <w:rFonts w:cs="Arial"/>
          <w:szCs w:val="24"/>
        </w:rPr>
        <w:t xml:space="preserve">title and </w:t>
      </w:r>
      <w:r>
        <w:rPr>
          <w:rFonts w:cs="Arial"/>
          <w:szCs w:val="24"/>
        </w:rPr>
        <w:t>alternative text (alt-text) description for the table</w:t>
      </w:r>
      <w:r w:rsidR="00875097">
        <w:rPr>
          <w:rFonts w:cs="Arial"/>
          <w:szCs w:val="24"/>
        </w:rPr>
        <w:t xml:space="preserve"> - right click,</w:t>
      </w:r>
      <w:r w:rsidR="00875097" w:rsidRPr="004D4C7A">
        <w:rPr>
          <w:rFonts w:cs="Arial"/>
          <w:szCs w:val="24"/>
        </w:rPr>
        <w:t xml:space="preserve"> click “Table Properties</w:t>
      </w:r>
      <w:r w:rsidR="00875097">
        <w:rPr>
          <w:rFonts w:cs="Arial"/>
          <w:szCs w:val="24"/>
        </w:rPr>
        <w:t xml:space="preserve"> &gt; Alt-text</w:t>
      </w:r>
      <w:r w:rsidR="00875097" w:rsidRPr="004D4C7A">
        <w:rPr>
          <w:rFonts w:cs="Arial"/>
          <w:szCs w:val="24"/>
        </w:rPr>
        <w:t>”</w:t>
      </w:r>
      <w:r w:rsidR="00875097">
        <w:rPr>
          <w:rFonts w:cs="Arial"/>
          <w:szCs w:val="24"/>
        </w:rPr>
        <w:t xml:space="preserve"> and add appropriate </w:t>
      </w:r>
      <w:r w:rsidR="00A10943">
        <w:rPr>
          <w:rFonts w:cs="Arial"/>
          <w:szCs w:val="24"/>
        </w:rPr>
        <w:t xml:space="preserve">title and </w:t>
      </w:r>
      <w:r w:rsidR="00875097">
        <w:rPr>
          <w:rFonts w:cs="Arial"/>
          <w:szCs w:val="24"/>
        </w:rPr>
        <w:t>description</w:t>
      </w:r>
    </w:p>
    <w:p w:rsidR="00D72F6D" w:rsidRPr="00671A9A" w:rsidRDefault="00821D3C" w:rsidP="00671A9A">
      <w:pPr>
        <w:pStyle w:val="ListParagraph"/>
        <w:numPr>
          <w:ilvl w:val="0"/>
          <w:numId w:val="8"/>
        </w:numPr>
        <w:rPr>
          <w:rFonts w:cs="Arial"/>
          <w:szCs w:val="24"/>
        </w:rPr>
      </w:pPr>
      <w:r>
        <w:rPr>
          <w:rFonts w:cs="Arial"/>
          <w:szCs w:val="24"/>
        </w:rPr>
        <w:t>Specify Header row and</w:t>
      </w:r>
      <w:r w:rsidR="002D1840" w:rsidRPr="004D4C7A">
        <w:rPr>
          <w:rFonts w:cs="Arial"/>
          <w:szCs w:val="24"/>
        </w:rPr>
        <w:t xml:space="preserve"> set to repeat on top of each </w:t>
      </w:r>
      <w:r w:rsidR="009D057E" w:rsidRPr="004D4C7A">
        <w:rPr>
          <w:rFonts w:cs="Arial"/>
          <w:szCs w:val="24"/>
        </w:rPr>
        <w:t>p</w:t>
      </w:r>
      <w:r w:rsidR="002D1840" w:rsidRPr="004D4C7A">
        <w:rPr>
          <w:rFonts w:cs="Arial"/>
          <w:szCs w:val="24"/>
        </w:rPr>
        <w:t xml:space="preserve">age - </w:t>
      </w:r>
      <w:r w:rsidR="009A23DA" w:rsidRPr="004D4C7A">
        <w:rPr>
          <w:rFonts w:cs="Arial"/>
          <w:szCs w:val="24"/>
        </w:rPr>
        <w:t>right click on row, click “Table Properties</w:t>
      </w:r>
      <w:r w:rsidR="00080367" w:rsidRPr="004D4C7A">
        <w:rPr>
          <w:rFonts w:cs="Arial"/>
          <w:szCs w:val="24"/>
        </w:rPr>
        <w:t xml:space="preserve"> &gt; Row</w:t>
      </w:r>
      <w:r w:rsidR="009A23DA" w:rsidRPr="004D4C7A">
        <w:rPr>
          <w:rFonts w:cs="Arial"/>
          <w:szCs w:val="24"/>
        </w:rPr>
        <w:t xml:space="preserve">” and make sure </w:t>
      </w:r>
      <w:r w:rsidR="00080367" w:rsidRPr="004D4C7A">
        <w:rPr>
          <w:rFonts w:cs="Arial"/>
          <w:szCs w:val="24"/>
        </w:rPr>
        <w:t xml:space="preserve">the </w:t>
      </w:r>
      <w:r w:rsidR="005F0EBE" w:rsidRPr="004D4C7A">
        <w:rPr>
          <w:rFonts w:cs="Arial"/>
          <w:szCs w:val="24"/>
        </w:rPr>
        <w:t>“Repeat as h</w:t>
      </w:r>
      <w:r w:rsidR="00080367" w:rsidRPr="004D4C7A">
        <w:rPr>
          <w:rFonts w:cs="Arial"/>
          <w:szCs w:val="24"/>
        </w:rPr>
        <w:t>eader row</w:t>
      </w:r>
      <w:r w:rsidR="005F0EBE" w:rsidRPr="004D4C7A">
        <w:rPr>
          <w:rFonts w:cs="Arial"/>
          <w:szCs w:val="24"/>
        </w:rPr>
        <w:t>”</w:t>
      </w:r>
      <w:r w:rsidR="00080367" w:rsidRPr="004D4C7A">
        <w:rPr>
          <w:rFonts w:cs="Arial"/>
          <w:szCs w:val="24"/>
        </w:rPr>
        <w:t xml:space="preserve"> option is checked</w:t>
      </w:r>
      <w:r w:rsidR="00826419" w:rsidRPr="004D4C7A">
        <w:rPr>
          <w:rFonts w:cs="Arial"/>
          <w:szCs w:val="24"/>
        </w:rPr>
        <w:br/>
      </w:r>
    </w:p>
    <w:p w:rsidR="00CA3FBA" w:rsidRDefault="00CA3FBA" w:rsidP="00884344">
      <w:pPr>
        <w:pStyle w:val="Heading2"/>
      </w:pPr>
      <w:r>
        <w:t>Tools to Check for Accessibility</w:t>
      </w:r>
      <w:r w:rsidR="009645A2">
        <w:t xml:space="preserve"> in Microsoft Word</w:t>
      </w:r>
    </w:p>
    <w:p w:rsidR="00CA3FBA" w:rsidRPr="00CA3FBA" w:rsidRDefault="004F4E3F" w:rsidP="00CA3FBA">
      <w:pPr>
        <w:pStyle w:val="ListParagraph"/>
        <w:numPr>
          <w:ilvl w:val="0"/>
          <w:numId w:val="9"/>
        </w:numPr>
        <w:rPr>
          <w:rFonts w:cs="Arial"/>
          <w:szCs w:val="24"/>
        </w:rPr>
      </w:pPr>
      <w:r w:rsidRPr="00430766">
        <w:rPr>
          <w:rFonts w:cs="Arial"/>
          <w:b/>
          <w:szCs w:val="24"/>
        </w:rPr>
        <w:t xml:space="preserve">File&gt; </w:t>
      </w:r>
      <w:r w:rsidR="00CA3FBA" w:rsidRPr="00430766">
        <w:rPr>
          <w:rFonts w:cs="Arial"/>
          <w:b/>
          <w:szCs w:val="24"/>
        </w:rPr>
        <w:t>View &gt; Navigation Pane</w:t>
      </w:r>
      <w:r w:rsidR="00CA3FBA" w:rsidRPr="00CA3FBA">
        <w:rPr>
          <w:rFonts w:cs="Arial"/>
          <w:szCs w:val="24"/>
        </w:rPr>
        <w:t xml:space="preserve"> –</w:t>
      </w:r>
      <w:r w:rsidR="00CA3FBA">
        <w:rPr>
          <w:rFonts w:cs="Arial"/>
          <w:szCs w:val="24"/>
        </w:rPr>
        <w:t xml:space="preserve"> </w:t>
      </w:r>
      <w:r w:rsidR="00C26163">
        <w:rPr>
          <w:rFonts w:cs="Arial"/>
          <w:szCs w:val="24"/>
        </w:rPr>
        <w:t xml:space="preserve">Verify </w:t>
      </w:r>
      <w:r w:rsidR="00CA3FBA" w:rsidRPr="00CA3FBA">
        <w:rPr>
          <w:rFonts w:cs="Arial"/>
          <w:szCs w:val="24"/>
        </w:rPr>
        <w:t>document structure</w:t>
      </w:r>
      <w:r w:rsidR="00C26163">
        <w:rPr>
          <w:rFonts w:cs="Arial"/>
          <w:szCs w:val="24"/>
        </w:rPr>
        <w:t>/table of content</w:t>
      </w:r>
    </w:p>
    <w:p w:rsidR="00CA3FBA" w:rsidRPr="00091BC8" w:rsidRDefault="00CA3FBA" w:rsidP="00B728C1">
      <w:pPr>
        <w:pStyle w:val="ListParagraph"/>
        <w:numPr>
          <w:ilvl w:val="0"/>
          <w:numId w:val="9"/>
        </w:numPr>
      </w:pPr>
      <w:r w:rsidRPr="00430766">
        <w:rPr>
          <w:rFonts w:cs="Arial"/>
          <w:b/>
          <w:szCs w:val="24"/>
        </w:rPr>
        <w:t>File &gt; Info &gt; Check for Issues &gt; Check Accessibility</w:t>
      </w:r>
      <w:r w:rsidRPr="00CA3FBA">
        <w:rPr>
          <w:rFonts w:cs="Arial"/>
          <w:szCs w:val="24"/>
        </w:rPr>
        <w:t xml:space="preserve"> –</w:t>
      </w:r>
      <w:r w:rsidR="00D366C7">
        <w:rPr>
          <w:rFonts w:cs="Arial"/>
          <w:szCs w:val="24"/>
        </w:rPr>
        <w:t xml:space="preserve"> Get a green check</w:t>
      </w:r>
    </w:p>
    <w:p w:rsidR="00091BC8" w:rsidRDefault="00091BC8" w:rsidP="00091BC8">
      <w:pPr>
        <w:pStyle w:val="ListParagraph"/>
      </w:pPr>
    </w:p>
    <w:p w:rsidR="00A20F1C" w:rsidRDefault="00A20F1C" w:rsidP="00884344">
      <w:pPr>
        <w:pStyle w:val="Heading2"/>
      </w:pPr>
      <w:r w:rsidRPr="00A20F1C">
        <w:t>Helpful Resources</w:t>
      </w:r>
    </w:p>
    <w:p w:rsidR="00180968" w:rsidRPr="00180968" w:rsidRDefault="00180968" w:rsidP="00180968">
      <w:pPr>
        <w:numPr>
          <w:ilvl w:val="0"/>
          <w:numId w:val="11"/>
        </w:numPr>
        <w:rPr>
          <w:szCs w:val="24"/>
        </w:rPr>
      </w:pPr>
      <w:r w:rsidRPr="00180968">
        <w:rPr>
          <w:szCs w:val="24"/>
        </w:rPr>
        <w:t xml:space="preserve">APSU’s </w:t>
      </w:r>
      <w:hyperlink r:id="rId10" w:history="1">
        <w:r w:rsidRPr="00180968">
          <w:rPr>
            <w:rStyle w:val="Hyperlink"/>
            <w:szCs w:val="24"/>
          </w:rPr>
          <w:t>Accessible Syllabus Training Series</w:t>
        </w:r>
      </w:hyperlink>
    </w:p>
    <w:p w:rsidR="00EC1BE2" w:rsidRPr="004D4C7A" w:rsidRDefault="00D15C13" w:rsidP="005F0EBE">
      <w:pPr>
        <w:numPr>
          <w:ilvl w:val="0"/>
          <w:numId w:val="11"/>
        </w:numPr>
        <w:rPr>
          <w:rStyle w:val="Hyperlink"/>
          <w:color w:val="auto"/>
          <w:szCs w:val="24"/>
          <w:u w:val="none"/>
        </w:rPr>
      </w:pPr>
      <w:proofErr w:type="spellStart"/>
      <w:r w:rsidRPr="004D4C7A">
        <w:rPr>
          <w:szCs w:val="24"/>
        </w:rPr>
        <w:t>WebAIM</w:t>
      </w:r>
      <w:proofErr w:type="spellEnd"/>
      <w:r w:rsidRPr="004D4C7A">
        <w:rPr>
          <w:szCs w:val="24"/>
        </w:rPr>
        <w:t xml:space="preserve"> – </w:t>
      </w:r>
      <w:hyperlink r:id="rId11" w:history="1">
        <w:r w:rsidRPr="004D4C7A">
          <w:rPr>
            <w:rStyle w:val="Hyperlink"/>
            <w:szCs w:val="24"/>
          </w:rPr>
          <w:t>MS Word: Creating Accessible Documents</w:t>
        </w:r>
      </w:hyperlink>
    </w:p>
    <w:p w:rsidR="00EC1BE2" w:rsidRPr="004D4C7A" w:rsidRDefault="00D15C13" w:rsidP="005F0EBE">
      <w:pPr>
        <w:numPr>
          <w:ilvl w:val="0"/>
          <w:numId w:val="11"/>
        </w:numPr>
        <w:rPr>
          <w:szCs w:val="24"/>
        </w:rPr>
      </w:pPr>
      <w:r w:rsidRPr="004D4C7A">
        <w:rPr>
          <w:szCs w:val="24"/>
        </w:rPr>
        <w:t>Microsoft Office Support</w:t>
      </w:r>
    </w:p>
    <w:p w:rsidR="00EC1BE2" w:rsidRPr="004D4C7A" w:rsidRDefault="00E41885" w:rsidP="005F0EBE">
      <w:pPr>
        <w:numPr>
          <w:ilvl w:val="1"/>
          <w:numId w:val="11"/>
        </w:numPr>
        <w:rPr>
          <w:szCs w:val="24"/>
        </w:rPr>
      </w:pPr>
      <w:hyperlink r:id="rId12" w:history="1">
        <w:r w:rsidR="004A2EC4">
          <w:rPr>
            <w:rStyle w:val="Hyperlink"/>
            <w:szCs w:val="24"/>
          </w:rPr>
          <w:t>Accessibility Checker for Word on Windows</w:t>
        </w:r>
      </w:hyperlink>
    </w:p>
    <w:p w:rsidR="005F0EBE" w:rsidRPr="004D4C7A" w:rsidRDefault="00E41885" w:rsidP="005F0EBE">
      <w:pPr>
        <w:numPr>
          <w:ilvl w:val="1"/>
          <w:numId w:val="11"/>
        </w:numPr>
        <w:rPr>
          <w:szCs w:val="24"/>
        </w:rPr>
      </w:pPr>
      <w:hyperlink r:id="rId13" w:history="1">
        <w:r w:rsidR="004A2EC4">
          <w:rPr>
            <w:rStyle w:val="Hyperlink"/>
            <w:szCs w:val="24"/>
          </w:rPr>
          <w:t>Accessibility Checker for Word on Mac</w:t>
        </w:r>
      </w:hyperlink>
    </w:p>
    <w:sectPr w:rsidR="005F0EBE" w:rsidRPr="004D4C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7B3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AB90F00"/>
    <w:multiLevelType w:val="hybridMultilevel"/>
    <w:tmpl w:val="3E469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E3DBF"/>
    <w:multiLevelType w:val="hybridMultilevel"/>
    <w:tmpl w:val="F710B33E"/>
    <w:lvl w:ilvl="0" w:tplc="EE1AF1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86E49"/>
    <w:multiLevelType w:val="hybridMultilevel"/>
    <w:tmpl w:val="81C006EA"/>
    <w:lvl w:ilvl="0" w:tplc="EE1AF1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5097F"/>
    <w:multiLevelType w:val="hybridMultilevel"/>
    <w:tmpl w:val="F6523CFC"/>
    <w:lvl w:ilvl="0" w:tplc="EE1AF1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F0C4F"/>
    <w:multiLevelType w:val="hybridMultilevel"/>
    <w:tmpl w:val="D5EC6660"/>
    <w:lvl w:ilvl="0" w:tplc="EE1AF1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0D3156"/>
    <w:multiLevelType w:val="hybridMultilevel"/>
    <w:tmpl w:val="CCD82520"/>
    <w:lvl w:ilvl="0" w:tplc="EE1AF1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AB06A3"/>
    <w:multiLevelType w:val="hybridMultilevel"/>
    <w:tmpl w:val="ADC4BDC4"/>
    <w:lvl w:ilvl="0" w:tplc="EE1AF1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B0085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477B09BE"/>
    <w:multiLevelType w:val="hybridMultilevel"/>
    <w:tmpl w:val="D2DCC464"/>
    <w:lvl w:ilvl="0" w:tplc="BED6CC06">
      <w:start w:val="1"/>
      <w:numFmt w:val="bullet"/>
      <w:lvlText w:val=""/>
      <w:lvlJc w:val="left"/>
      <w:pPr>
        <w:tabs>
          <w:tab w:val="num" w:pos="720"/>
        </w:tabs>
        <w:ind w:left="720" w:hanging="360"/>
      </w:pPr>
      <w:rPr>
        <w:rFonts w:ascii="Wingdings 3" w:hAnsi="Wingdings 3" w:hint="default"/>
      </w:rPr>
    </w:lvl>
    <w:lvl w:ilvl="1" w:tplc="915E6736" w:tentative="1">
      <w:start w:val="1"/>
      <w:numFmt w:val="bullet"/>
      <w:lvlText w:val=""/>
      <w:lvlJc w:val="left"/>
      <w:pPr>
        <w:tabs>
          <w:tab w:val="num" w:pos="1440"/>
        </w:tabs>
        <w:ind w:left="1440" w:hanging="360"/>
      </w:pPr>
      <w:rPr>
        <w:rFonts w:ascii="Wingdings 3" w:hAnsi="Wingdings 3" w:hint="default"/>
      </w:rPr>
    </w:lvl>
    <w:lvl w:ilvl="2" w:tplc="0E3A1E2C" w:tentative="1">
      <w:start w:val="1"/>
      <w:numFmt w:val="bullet"/>
      <w:lvlText w:val=""/>
      <w:lvlJc w:val="left"/>
      <w:pPr>
        <w:tabs>
          <w:tab w:val="num" w:pos="2160"/>
        </w:tabs>
        <w:ind w:left="2160" w:hanging="360"/>
      </w:pPr>
      <w:rPr>
        <w:rFonts w:ascii="Wingdings 3" w:hAnsi="Wingdings 3" w:hint="default"/>
      </w:rPr>
    </w:lvl>
    <w:lvl w:ilvl="3" w:tplc="089A7D68" w:tentative="1">
      <w:start w:val="1"/>
      <w:numFmt w:val="bullet"/>
      <w:lvlText w:val=""/>
      <w:lvlJc w:val="left"/>
      <w:pPr>
        <w:tabs>
          <w:tab w:val="num" w:pos="2880"/>
        </w:tabs>
        <w:ind w:left="2880" w:hanging="360"/>
      </w:pPr>
      <w:rPr>
        <w:rFonts w:ascii="Wingdings 3" w:hAnsi="Wingdings 3" w:hint="default"/>
      </w:rPr>
    </w:lvl>
    <w:lvl w:ilvl="4" w:tplc="89482FC4" w:tentative="1">
      <w:start w:val="1"/>
      <w:numFmt w:val="bullet"/>
      <w:lvlText w:val=""/>
      <w:lvlJc w:val="left"/>
      <w:pPr>
        <w:tabs>
          <w:tab w:val="num" w:pos="3600"/>
        </w:tabs>
        <w:ind w:left="3600" w:hanging="360"/>
      </w:pPr>
      <w:rPr>
        <w:rFonts w:ascii="Wingdings 3" w:hAnsi="Wingdings 3" w:hint="default"/>
      </w:rPr>
    </w:lvl>
    <w:lvl w:ilvl="5" w:tplc="F80A5026" w:tentative="1">
      <w:start w:val="1"/>
      <w:numFmt w:val="bullet"/>
      <w:lvlText w:val=""/>
      <w:lvlJc w:val="left"/>
      <w:pPr>
        <w:tabs>
          <w:tab w:val="num" w:pos="4320"/>
        </w:tabs>
        <w:ind w:left="4320" w:hanging="360"/>
      </w:pPr>
      <w:rPr>
        <w:rFonts w:ascii="Wingdings 3" w:hAnsi="Wingdings 3" w:hint="default"/>
      </w:rPr>
    </w:lvl>
    <w:lvl w:ilvl="6" w:tplc="2B606176" w:tentative="1">
      <w:start w:val="1"/>
      <w:numFmt w:val="bullet"/>
      <w:lvlText w:val=""/>
      <w:lvlJc w:val="left"/>
      <w:pPr>
        <w:tabs>
          <w:tab w:val="num" w:pos="5040"/>
        </w:tabs>
        <w:ind w:left="5040" w:hanging="360"/>
      </w:pPr>
      <w:rPr>
        <w:rFonts w:ascii="Wingdings 3" w:hAnsi="Wingdings 3" w:hint="default"/>
      </w:rPr>
    </w:lvl>
    <w:lvl w:ilvl="7" w:tplc="61101502" w:tentative="1">
      <w:start w:val="1"/>
      <w:numFmt w:val="bullet"/>
      <w:lvlText w:val=""/>
      <w:lvlJc w:val="left"/>
      <w:pPr>
        <w:tabs>
          <w:tab w:val="num" w:pos="5760"/>
        </w:tabs>
        <w:ind w:left="5760" w:hanging="360"/>
      </w:pPr>
      <w:rPr>
        <w:rFonts w:ascii="Wingdings 3" w:hAnsi="Wingdings 3" w:hint="default"/>
      </w:rPr>
    </w:lvl>
    <w:lvl w:ilvl="8" w:tplc="66C8931C"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4C85591C"/>
    <w:multiLevelType w:val="hybridMultilevel"/>
    <w:tmpl w:val="9C1EC912"/>
    <w:lvl w:ilvl="0" w:tplc="3C725938">
      <w:start w:val="1"/>
      <w:numFmt w:val="bullet"/>
      <w:lvlText w:val=""/>
      <w:lvlJc w:val="left"/>
      <w:pPr>
        <w:tabs>
          <w:tab w:val="num" w:pos="720"/>
        </w:tabs>
        <w:ind w:left="720" w:hanging="360"/>
      </w:pPr>
      <w:rPr>
        <w:rFonts w:ascii="Wingdings 3" w:hAnsi="Wingdings 3" w:hint="default"/>
      </w:rPr>
    </w:lvl>
    <w:lvl w:ilvl="1" w:tplc="20EEB0D0" w:tentative="1">
      <w:start w:val="1"/>
      <w:numFmt w:val="bullet"/>
      <w:lvlText w:val=""/>
      <w:lvlJc w:val="left"/>
      <w:pPr>
        <w:tabs>
          <w:tab w:val="num" w:pos="1440"/>
        </w:tabs>
        <w:ind w:left="1440" w:hanging="360"/>
      </w:pPr>
      <w:rPr>
        <w:rFonts w:ascii="Wingdings 3" w:hAnsi="Wingdings 3" w:hint="default"/>
      </w:rPr>
    </w:lvl>
    <w:lvl w:ilvl="2" w:tplc="C0C0FE58" w:tentative="1">
      <w:start w:val="1"/>
      <w:numFmt w:val="bullet"/>
      <w:lvlText w:val=""/>
      <w:lvlJc w:val="left"/>
      <w:pPr>
        <w:tabs>
          <w:tab w:val="num" w:pos="2160"/>
        </w:tabs>
        <w:ind w:left="2160" w:hanging="360"/>
      </w:pPr>
      <w:rPr>
        <w:rFonts w:ascii="Wingdings 3" w:hAnsi="Wingdings 3" w:hint="default"/>
      </w:rPr>
    </w:lvl>
    <w:lvl w:ilvl="3" w:tplc="10EC958A" w:tentative="1">
      <w:start w:val="1"/>
      <w:numFmt w:val="bullet"/>
      <w:lvlText w:val=""/>
      <w:lvlJc w:val="left"/>
      <w:pPr>
        <w:tabs>
          <w:tab w:val="num" w:pos="2880"/>
        </w:tabs>
        <w:ind w:left="2880" w:hanging="360"/>
      </w:pPr>
      <w:rPr>
        <w:rFonts w:ascii="Wingdings 3" w:hAnsi="Wingdings 3" w:hint="default"/>
      </w:rPr>
    </w:lvl>
    <w:lvl w:ilvl="4" w:tplc="78027AA0" w:tentative="1">
      <w:start w:val="1"/>
      <w:numFmt w:val="bullet"/>
      <w:lvlText w:val=""/>
      <w:lvlJc w:val="left"/>
      <w:pPr>
        <w:tabs>
          <w:tab w:val="num" w:pos="3600"/>
        </w:tabs>
        <w:ind w:left="3600" w:hanging="360"/>
      </w:pPr>
      <w:rPr>
        <w:rFonts w:ascii="Wingdings 3" w:hAnsi="Wingdings 3" w:hint="default"/>
      </w:rPr>
    </w:lvl>
    <w:lvl w:ilvl="5" w:tplc="A77A928A" w:tentative="1">
      <w:start w:val="1"/>
      <w:numFmt w:val="bullet"/>
      <w:lvlText w:val=""/>
      <w:lvlJc w:val="left"/>
      <w:pPr>
        <w:tabs>
          <w:tab w:val="num" w:pos="4320"/>
        </w:tabs>
        <w:ind w:left="4320" w:hanging="360"/>
      </w:pPr>
      <w:rPr>
        <w:rFonts w:ascii="Wingdings 3" w:hAnsi="Wingdings 3" w:hint="default"/>
      </w:rPr>
    </w:lvl>
    <w:lvl w:ilvl="6" w:tplc="40E4EC9A" w:tentative="1">
      <w:start w:val="1"/>
      <w:numFmt w:val="bullet"/>
      <w:lvlText w:val=""/>
      <w:lvlJc w:val="left"/>
      <w:pPr>
        <w:tabs>
          <w:tab w:val="num" w:pos="5040"/>
        </w:tabs>
        <w:ind w:left="5040" w:hanging="360"/>
      </w:pPr>
      <w:rPr>
        <w:rFonts w:ascii="Wingdings 3" w:hAnsi="Wingdings 3" w:hint="default"/>
      </w:rPr>
    </w:lvl>
    <w:lvl w:ilvl="7" w:tplc="53266630" w:tentative="1">
      <w:start w:val="1"/>
      <w:numFmt w:val="bullet"/>
      <w:lvlText w:val=""/>
      <w:lvlJc w:val="left"/>
      <w:pPr>
        <w:tabs>
          <w:tab w:val="num" w:pos="5760"/>
        </w:tabs>
        <w:ind w:left="5760" w:hanging="360"/>
      </w:pPr>
      <w:rPr>
        <w:rFonts w:ascii="Wingdings 3" w:hAnsi="Wingdings 3" w:hint="default"/>
      </w:rPr>
    </w:lvl>
    <w:lvl w:ilvl="8" w:tplc="A970E07E"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548400CB"/>
    <w:multiLevelType w:val="hybridMultilevel"/>
    <w:tmpl w:val="4CBE7506"/>
    <w:lvl w:ilvl="0" w:tplc="E62A8C6E">
      <w:start w:val="1"/>
      <w:numFmt w:val="bullet"/>
      <w:lvlText w:val=""/>
      <w:lvlJc w:val="left"/>
      <w:pPr>
        <w:tabs>
          <w:tab w:val="num" w:pos="720"/>
        </w:tabs>
        <w:ind w:left="720" w:hanging="360"/>
      </w:pPr>
      <w:rPr>
        <w:rFonts w:ascii="Wingdings 3" w:hAnsi="Wingdings 3" w:hint="default"/>
      </w:rPr>
    </w:lvl>
    <w:lvl w:ilvl="1" w:tplc="B860E9F2">
      <w:numFmt w:val="bullet"/>
      <w:lvlText w:val=""/>
      <w:lvlJc w:val="left"/>
      <w:pPr>
        <w:tabs>
          <w:tab w:val="num" w:pos="1440"/>
        </w:tabs>
        <w:ind w:left="1440" w:hanging="360"/>
      </w:pPr>
      <w:rPr>
        <w:rFonts w:ascii="Wingdings 3" w:hAnsi="Wingdings 3" w:hint="default"/>
      </w:rPr>
    </w:lvl>
    <w:lvl w:ilvl="2" w:tplc="8A7C3A8A" w:tentative="1">
      <w:start w:val="1"/>
      <w:numFmt w:val="bullet"/>
      <w:lvlText w:val=""/>
      <w:lvlJc w:val="left"/>
      <w:pPr>
        <w:tabs>
          <w:tab w:val="num" w:pos="2160"/>
        </w:tabs>
        <w:ind w:left="2160" w:hanging="360"/>
      </w:pPr>
      <w:rPr>
        <w:rFonts w:ascii="Wingdings 3" w:hAnsi="Wingdings 3" w:hint="default"/>
      </w:rPr>
    </w:lvl>
    <w:lvl w:ilvl="3" w:tplc="0F9AC360" w:tentative="1">
      <w:start w:val="1"/>
      <w:numFmt w:val="bullet"/>
      <w:lvlText w:val=""/>
      <w:lvlJc w:val="left"/>
      <w:pPr>
        <w:tabs>
          <w:tab w:val="num" w:pos="2880"/>
        </w:tabs>
        <w:ind w:left="2880" w:hanging="360"/>
      </w:pPr>
      <w:rPr>
        <w:rFonts w:ascii="Wingdings 3" w:hAnsi="Wingdings 3" w:hint="default"/>
      </w:rPr>
    </w:lvl>
    <w:lvl w:ilvl="4" w:tplc="E6027C56" w:tentative="1">
      <w:start w:val="1"/>
      <w:numFmt w:val="bullet"/>
      <w:lvlText w:val=""/>
      <w:lvlJc w:val="left"/>
      <w:pPr>
        <w:tabs>
          <w:tab w:val="num" w:pos="3600"/>
        </w:tabs>
        <w:ind w:left="3600" w:hanging="360"/>
      </w:pPr>
      <w:rPr>
        <w:rFonts w:ascii="Wingdings 3" w:hAnsi="Wingdings 3" w:hint="default"/>
      </w:rPr>
    </w:lvl>
    <w:lvl w:ilvl="5" w:tplc="70B07F52" w:tentative="1">
      <w:start w:val="1"/>
      <w:numFmt w:val="bullet"/>
      <w:lvlText w:val=""/>
      <w:lvlJc w:val="left"/>
      <w:pPr>
        <w:tabs>
          <w:tab w:val="num" w:pos="4320"/>
        </w:tabs>
        <w:ind w:left="4320" w:hanging="360"/>
      </w:pPr>
      <w:rPr>
        <w:rFonts w:ascii="Wingdings 3" w:hAnsi="Wingdings 3" w:hint="default"/>
      </w:rPr>
    </w:lvl>
    <w:lvl w:ilvl="6" w:tplc="CF08E880" w:tentative="1">
      <w:start w:val="1"/>
      <w:numFmt w:val="bullet"/>
      <w:lvlText w:val=""/>
      <w:lvlJc w:val="left"/>
      <w:pPr>
        <w:tabs>
          <w:tab w:val="num" w:pos="5040"/>
        </w:tabs>
        <w:ind w:left="5040" w:hanging="360"/>
      </w:pPr>
      <w:rPr>
        <w:rFonts w:ascii="Wingdings 3" w:hAnsi="Wingdings 3" w:hint="default"/>
      </w:rPr>
    </w:lvl>
    <w:lvl w:ilvl="7" w:tplc="211810A4" w:tentative="1">
      <w:start w:val="1"/>
      <w:numFmt w:val="bullet"/>
      <w:lvlText w:val=""/>
      <w:lvlJc w:val="left"/>
      <w:pPr>
        <w:tabs>
          <w:tab w:val="num" w:pos="5760"/>
        </w:tabs>
        <w:ind w:left="5760" w:hanging="360"/>
      </w:pPr>
      <w:rPr>
        <w:rFonts w:ascii="Wingdings 3" w:hAnsi="Wingdings 3" w:hint="default"/>
      </w:rPr>
    </w:lvl>
    <w:lvl w:ilvl="8" w:tplc="E64C8F02"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6A311FAC"/>
    <w:multiLevelType w:val="multilevel"/>
    <w:tmpl w:val="4330D6F2"/>
    <w:lvl w:ilvl="0">
      <w:start w:val="1"/>
      <w:numFmt w:val="bullet"/>
      <w:pStyle w:val="ListBullet"/>
      <w:lvlText w:val="□"/>
      <w:lvlJc w:val="left"/>
      <w:pPr>
        <w:tabs>
          <w:tab w:val="num" w:pos="360"/>
        </w:tabs>
        <w:ind w:left="360" w:hanging="360"/>
      </w:pPr>
      <w:rPr>
        <w:rFonts w:ascii="Courier New" w:hAnsi="Courier New" w:hint="default"/>
        <w:color w:val="auto"/>
        <w:sz w:val="20"/>
        <w:szCs w:val="20"/>
      </w:rPr>
    </w:lvl>
    <w:lvl w:ilvl="1">
      <w:start w:val="1"/>
      <w:numFmt w:val="bullet"/>
      <w:pStyle w:val="ListBullet2"/>
      <w:lvlText w:val=""/>
      <w:lvlJc w:val="left"/>
      <w:pPr>
        <w:tabs>
          <w:tab w:val="num" w:pos="720"/>
        </w:tabs>
        <w:ind w:left="720" w:hanging="360"/>
      </w:pPr>
      <w:rPr>
        <w:rFonts w:ascii="Symbol" w:hAnsi="Symbol" w:hint="default"/>
      </w:rPr>
    </w:lvl>
    <w:lvl w:ilvl="2">
      <w:start w:val="1"/>
      <w:numFmt w:val="bullet"/>
      <w:pStyle w:val="ListBullet3"/>
      <w:lvlText w:val=""/>
      <w:lvlJc w:val="left"/>
      <w:pPr>
        <w:tabs>
          <w:tab w:val="num" w:pos="1080"/>
        </w:tabs>
        <w:ind w:left="1080" w:hanging="360"/>
      </w:pPr>
      <w:rPr>
        <w:rFonts w:ascii="Wingdings" w:hAnsi="Wingdings" w:hint="default"/>
      </w:rPr>
    </w:lvl>
    <w:lvl w:ilvl="3">
      <w:start w:val="1"/>
      <w:numFmt w:val="bullet"/>
      <w:pStyle w:val="ListBullet4"/>
      <w:lvlText w:val=""/>
      <w:lvlJc w:val="left"/>
      <w:pPr>
        <w:tabs>
          <w:tab w:val="num" w:pos="1440"/>
        </w:tabs>
        <w:ind w:left="1440" w:hanging="360"/>
      </w:pPr>
      <w:rPr>
        <w:rFonts w:ascii="Wingdings" w:hAnsi="Wingdings" w:hint="default"/>
      </w:rPr>
    </w:lvl>
    <w:lvl w:ilvl="4">
      <w:start w:val="1"/>
      <w:numFmt w:val="bullet"/>
      <w:pStyle w:val="ListBullet5"/>
      <w:lvlText w:val=""/>
      <w:lvlJc w:val="left"/>
      <w:pPr>
        <w:tabs>
          <w:tab w:val="num" w:pos="1800"/>
        </w:tabs>
        <w:ind w:left="1800" w:hanging="360"/>
      </w:pPr>
      <w:rPr>
        <w:rFonts w:ascii="Wingdings" w:hAnsi="Wingding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12"/>
  </w:num>
  <w:num w:numId="2">
    <w:abstractNumId w:val="8"/>
  </w:num>
  <w:num w:numId="3">
    <w:abstractNumId w:val="0"/>
  </w:num>
  <w:num w:numId="4">
    <w:abstractNumId w:val="4"/>
  </w:num>
  <w:num w:numId="5">
    <w:abstractNumId w:val="5"/>
  </w:num>
  <w:num w:numId="6">
    <w:abstractNumId w:val="3"/>
  </w:num>
  <w:num w:numId="7">
    <w:abstractNumId w:val="7"/>
  </w:num>
  <w:num w:numId="8">
    <w:abstractNumId w:val="6"/>
  </w:num>
  <w:num w:numId="9">
    <w:abstractNumId w:val="2"/>
  </w:num>
  <w:num w:numId="10">
    <w:abstractNumId w:val="11"/>
  </w:num>
  <w:num w:numId="11">
    <w:abstractNumId w:val="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150"/>
    <w:rsid w:val="00020A6E"/>
    <w:rsid w:val="000413BD"/>
    <w:rsid w:val="00080367"/>
    <w:rsid w:val="00091BC8"/>
    <w:rsid w:val="000C0518"/>
    <w:rsid w:val="000C3484"/>
    <w:rsid w:val="00143DE0"/>
    <w:rsid w:val="00160439"/>
    <w:rsid w:val="00180968"/>
    <w:rsid w:val="001F565C"/>
    <w:rsid w:val="00221D46"/>
    <w:rsid w:val="002D1840"/>
    <w:rsid w:val="002F0E9D"/>
    <w:rsid w:val="002F7F16"/>
    <w:rsid w:val="003545E8"/>
    <w:rsid w:val="00373834"/>
    <w:rsid w:val="003C796C"/>
    <w:rsid w:val="003D2F77"/>
    <w:rsid w:val="003E11B9"/>
    <w:rsid w:val="003F1B18"/>
    <w:rsid w:val="004063DA"/>
    <w:rsid w:val="00414223"/>
    <w:rsid w:val="00416631"/>
    <w:rsid w:val="00430766"/>
    <w:rsid w:val="00452BA5"/>
    <w:rsid w:val="004A182A"/>
    <w:rsid w:val="004A2EC4"/>
    <w:rsid w:val="004D4C7A"/>
    <w:rsid w:val="004F20A1"/>
    <w:rsid w:val="004F4E3F"/>
    <w:rsid w:val="004F57D7"/>
    <w:rsid w:val="005A1DDE"/>
    <w:rsid w:val="005F0EBE"/>
    <w:rsid w:val="00671A9A"/>
    <w:rsid w:val="006D75BE"/>
    <w:rsid w:val="006E57AC"/>
    <w:rsid w:val="0072488D"/>
    <w:rsid w:val="0072723B"/>
    <w:rsid w:val="00772A99"/>
    <w:rsid w:val="007A18E2"/>
    <w:rsid w:val="007E4431"/>
    <w:rsid w:val="007F2A95"/>
    <w:rsid w:val="00820B59"/>
    <w:rsid w:val="00821D3C"/>
    <w:rsid w:val="008256D7"/>
    <w:rsid w:val="00826419"/>
    <w:rsid w:val="008747C7"/>
    <w:rsid w:val="00875097"/>
    <w:rsid w:val="00884344"/>
    <w:rsid w:val="008B4690"/>
    <w:rsid w:val="0094139D"/>
    <w:rsid w:val="009645A2"/>
    <w:rsid w:val="009A23DA"/>
    <w:rsid w:val="009D057E"/>
    <w:rsid w:val="009F5A23"/>
    <w:rsid w:val="00A10943"/>
    <w:rsid w:val="00A148EA"/>
    <w:rsid w:val="00A14F00"/>
    <w:rsid w:val="00A20F1C"/>
    <w:rsid w:val="00A32F05"/>
    <w:rsid w:val="00A92055"/>
    <w:rsid w:val="00AA3925"/>
    <w:rsid w:val="00AA4A1E"/>
    <w:rsid w:val="00AB46A5"/>
    <w:rsid w:val="00AC1CA0"/>
    <w:rsid w:val="00AE6155"/>
    <w:rsid w:val="00B11B7A"/>
    <w:rsid w:val="00B728C1"/>
    <w:rsid w:val="00BB13AE"/>
    <w:rsid w:val="00C163FD"/>
    <w:rsid w:val="00C26163"/>
    <w:rsid w:val="00C81973"/>
    <w:rsid w:val="00CA3FBA"/>
    <w:rsid w:val="00CE4A1B"/>
    <w:rsid w:val="00D15C13"/>
    <w:rsid w:val="00D366C7"/>
    <w:rsid w:val="00D60048"/>
    <w:rsid w:val="00D60898"/>
    <w:rsid w:val="00D72F6D"/>
    <w:rsid w:val="00DD06BF"/>
    <w:rsid w:val="00DE46BA"/>
    <w:rsid w:val="00DE6987"/>
    <w:rsid w:val="00E36150"/>
    <w:rsid w:val="00E41885"/>
    <w:rsid w:val="00E85C76"/>
    <w:rsid w:val="00E93A7F"/>
    <w:rsid w:val="00EB0462"/>
    <w:rsid w:val="00EC1BE2"/>
    <w:rsid w:val="00EC669D"/>
    <w:rsid w:val="00EF7B1B"/>
    <w:rsid w:val="00F81047"/>
    <w:rsid w:val="00FA0443"/>
    <w:rsid w:val="00FA329A"/>
    <w:rsid w:val="00FE78C1"/>
    <w:rsid w:val="00FF7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D5F9F1-6ED8-41C2-8B0B-31CCB3F51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163"/>
    <w:pPr>
      <w:spacing w:after="0" w:line="240" w:lineRule="auto"/>
    </w:pPr>
    <w:rPr>
      <w:sz w:val="28"/>
    </w:rPr>
  </w:style>
  <w:style w:type="paragraph" w:styleId="Heading1">
    <w:name w:val="heading 1"/>
    <w:basedOn w:val="Normal"/>
    <w:next w:val="Normal"/>
    <w:link w:val="Heading1Char"/>
    <w:autoRedefine/>
    <w:uiPriority w:val="9"/>
    <w:qFormat/>
    <w:rsid w:val="007A18E2"/>
    <w:pPr>
      <w:keepNext/>
      <w:keepLines/>
      <w:jc w:val="center"/>
      <w:outlineLvl w:val="0"/>
    </w:pPr>
    <w:rPr>
      <w:rFonts w:eastAsiaTheme="majorEastAsia" w:cstheme="majorBidi"/>
      <w:bCs/>
      <w:sz w:val="36"/>
      <w:szCs w:val="28"/>
    </w:rPr>
  </w:style>
  <w:style w:type="paragraph" w:styleId="Heading2">
    <w:name w:val="heading 2"/>
    <w:basedOn w:val="Normal"/>
    <w:next w:val="Normal"/>
    <w:link w:val="Heading2Char"/>
    <w:autoRedefine/>
    <w:uiPriority w:val="9"/>
    <w:unhideWhenUsed/>
    <w:qFormat/>
    <w:rsid w:val="002D1840"/>
    <w:pPr>
      <w:keepNext/>
      <w:keepLines/>
      <w:spacing w:before="40"/>
      <w:outlineLvl w:val="1"/>
    </w:pPr>
    <w:rPr>
      <w:rFonts w:asciiTheme="majorHAnsi" w:eastAsiaTheme="majorEastAsia" w:hAnsiTheme="majorHAns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B11B7A"/>
    <w:pPr>
      <w:jc w:val="center"/>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B11B7A"/>
    <w:rPr>
      <w:rFonts w:eastAsiaTheme="majorEastAsia" w:cstheme="majorBidi"/>
      <w:spacing w:val="-10"/>
      <w:kern w:val="28"/>
      <w:sz w:val="36"/>
      <w:szCs w:val="56"/>
    </w:rPr>
  </w:style>
  <w:style w:type="character" w:customStyle="1" w:styleId="Heading1Char">
    <w:name w:val="Heading 1 Char"/>
    <w:basedOn w:val="DefaultParagraphFont"/>
    <w:link w:val="Heading1"/>
    <w:uiPriority w:val="9"/>
    <w:rsid w:val="007A18E2"/>
    <w:rPr>
      <w:rFonts w:eastAsiaTheme="majorEastAsia" w:cstheme="majorBidi"/>
      <w:bCs/>
      <w:sz w:val="36"/>
      <w:szCs w:val="28"/>
    </w:rPr>
  </w:style>
  <w:style w:type="character" w:styleId="Hyperlink">
    <w:name w:val="Hyperlink"/>
    <w:basedOn w:val="DefaultParagraphFont"/>
    <w:uiPriority w:val="99"/>
    <w:unhideWhenUsed/>
    <w:rsid w:val="009F5A23"/>
    <w:rPr>
      <w:color w:val="0563C1" w:themeColor="hyperlink"/>
      <w:u w:val="single"/>
    </w:rPr>
  </w:style>
  <w:style w:type="paragraph" w:styleId="ListBullet">
    <w:name w:val="List Bullet"/>
    <w:basedOn w:val="Normal"/>
    <w:rsid w:val="00F81047"/>
    <w:pPr>
      <w:numPr>
        <w:numId w:val="1"/>
      </w:numPr>
      <w:spacing w:before="120"/>
    </w:pPr>
    <w:rPr>
      <w:rFonts w:ascii="Arial" w:eastAsia="SimSun" w:hAnsi="Arial" w:cs="Times New Roman"/>
      <w:lang w:eastAsia="zh-CN"/>
    </w:rPr>
  </w:style>
  <w:style w:type="paragraph" w:styleId="ListBullet2">
    <w:name w:val="List Bullet 2"/>
    <w:basedOn w:val="Normal"/>
    <w:rsid w:val="00F81047"/>
    <w:pPr>
      <w:numPr>
        <w:ilvl w:val="1"/>
        <w:numId w:val="1"/>
      </w:numPr>
    </w:pPr>
    <w:rPr>
      <w:rFonts w:ascii="Arial" w:eastAsia="SimSun" w:hAnsi="Arial" w:cs="Times New Roman"/>
      <w:lang w:eastAsia="zh-CN"/>
    </w:rPr>
  </w:style>
  <w:style w:type="paragraph" w:styleId="ListBullet3">
    <w:name w:val="List Bullet 3"/>
    <w:basedOn w:val="Normal"/>
    <w:rsid w:val="00F81047"/>
    <w:pPr>
      <w:numPr>
        <w:ilvl w:val="2"/>
        <w:numId w:val="1"/>
      </w:numPr>
    </w:pPr>
    <w:rPr>
      <w:rFonts w:ascii="Arial" w:eastAsia="SimSun" w:hAnsi="Arial" w:cs="Times New Roman"/>
      <w:lang w:eastAsia="zh-CN"/>
    </w:rPr>
  </w:style>
  <w:style w:type="paragraph" w:styleId="ListBullet4">
    <w:name w:val="List Bullet 4"/>
    <w:basedOn w:val="Normal"/>
    <w:rsid w:val="00F81047"/>
    <w:pPr>
      <w:numPr>
        <w:ilvl w:val="3"/>
        <w:numId w:val="1"/>
      </w:numPr>
    </w:pPr>
    <w:rPr>
      <w:rFonts w:ascii="Arial" w:eastAsia="SimSun" w:hAnsi="Arial" w:cs="Times New Roman"/>
      <w:lang w:eastAsia="zh-CN"/>
    </w:rPr>
  </w:style>
  <w:style w:type="paragraph" w:styleId="ListBullet5">
    <w:name w:val="List Bullet 5"/>
    <w:basedOn w:val="Normal"/>
    <w:rsid w:val="00F81047"/>
    <w:pPr>
      <w:numPr>
        <w:ilvl w:val="4"/>
        <w:numId w:val="1"/>
      </w:numPr>
    </w:pPr>
    <w:rPr>
      <w:rFonts w:ascii="Arial" w:eastAsia="SimSun" w:hAnsi="Arial" w:cs="Times New Roman"/>
      <w:lang w:eastAsia="zh-CN"/>
    </w:rPr>
  </w:style>
  <w:style w:type="character" w:customStyle="1" w:styleId="Heading2Char">
    <w:name w:val="Heading 2 Char"/>
    <w:basedOn w:val="DefaultParagraphFont"/>
    <w:link w:val="Heading2"/>
    <w:uiPriority w:val="9"/>
    <w:rsid w:val="002D1840"/>
    <w:rPr>
      <w:rFonts w:asciiTheme="majorHAnsi" w:eastAsiaTheme="majorEastAsia" w:hAnsiTheme="majorHAnsi" w:cstheme="majorBidi"/>
      <w:b/>
      <w:sz w:val="28"/>
      <w:szCs w:val="26"/>
    </w:rPr>
  </w:style>
  <w:style w:type="paragraph" w:styleId="ListParagraph">
    <w:name w:val="List Paragraph"/>
    <w:basedOn w:val="Normal"/>
    <w:uiPriority w:val="34"/>
    <w:qFormat/>
    <w:rsid w:val="00A32F05"/>
    <w:pPr>
      <w:ind w:left="720"/>
      <w:contextualSpacing/>
    </w:pPr>
  </w:style>
  <w:style w:type="paragraph" w:styleId="Subtitle">
    <w:name w:val="Subtitle"/>
    <w:basedOn w:val="Normal"/>
    <w:next w:val="Normal"/>
    <w:link w:val="SubtitleChar"/>
    <w:autoRedefine/>
    <w:uiPriority w:val="11"/>
    <w:qFormat/>
    <w:rsid w:val="003E11B9"/>
    <w:pPr>
      <w:numPr>
        <w:ilvl w:val="1"/>
      </w:numPr>
      <w:spacing w:after="160"/>
      <w:jc w:val="center"/>
    </w:pPr>
    <w:rPr>
      <w:rFonts w:eastAsiaTheme="minorEastAsia"/>
      <w:color w:val="FF0000"/>
      <w:spacing w:val="15"/>
    </w:rPr>
  </w:style>
  <w:style w:type="character" w:customStyle="1" w:styleId="SubtitleChar">
    <w:name w:val="Subtitle Char"/>
    <w:basedOn w:val="DefaultParagraphFont"/>
    <w:link w:val="Subtitle"/>
    <w:uiPriority w:val="11"/>
    <w:rsid w:val="003E11B9"/>
    <w:rPr>
      <w:rFonts w:eastAsiaTheme="minorEastAsia"/>
      <w:color w:val="FF0000"/>
      <w:spacing w:val="15"/>
      <w:sz w:val="28"/>
    </w:rPr>
  </w:style>
  <w:style w:type="paragraph" w:styleId="BalloonText">
    <w:name w:val="Balloon Text"/>
    <w:basedOn w:val="Normal"/>
    <w:link w:val="BalloonTextChar"/>
    <w:uiPriority w:val="99"/>
    <w:semiHidden/>
    <w:unhideWhenUsed/>
    <w:rsid w:val="00452B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BA5"/>
    <w:rPr>
      <w:rFonts w:ascii="Segoe UI" w:hAnsi="Segoe UI" w:cs="Segoe UI"/>
      <w:sz w:val="18"/>
      <w:szCs w:val="18"/>
    </w:rPr>
  </w:style>
  <w:style w:type="character" w:styleId="FollowedHyperlink">
    <w:name w:val="FollowedHyperlink"/>
    <w:basedOn w:val="DefaultParagraphFont"/>
    <w:uiPriority w:val="99"/>
    <w:semiHidden/>
    <w:unhideWhenUsed/>
    <w:rsid w:val="007248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6307">
      <w:bodyDiv w:val="1"/>
      <w:marLeft w:val="0"/>
      <w:marRight w:val="0"/>
      <w:marTop w:val="0"/>
      <w:marBottom w:val="0"/>
      <w:divBdr>
        <w:top w:val="none" w:sz="0" w:space="0" w:color="auto"/>
        <w:left w:val="none" w:sz="0" w:space="0" w:color="auto"/>
        <w:bottom w:val="none" w:sz="0" w:space="0" w:color="auto"/>
        <w:right w:val="none" w:sz="0" w:space="0" w:color="auto"/>
      </w:divBdr>
    </w:div>
    <w:div w:id="1604680049">
      <w:bodyDiv w:val="1"/>
      <w:marLeft w:val="0"/>
      <w:marRight w:val="0"/>
      <w:marTop w:val="0"/>
      <w:marBottom w:val="0"/>
      <w:divBdr>
        <w:top w:val="none" w:sz="0" w:space="0" w:color="auto"/>
        <w:left w:val="none" w:sz="0" w:space="0" w:color="auto"/>
        <w:bottom w:val="none" w:sz="0" w:space="0" w:color="auto"/>
        <w:right w:val="none" w:sz="0" w:space="0" w:color="auto"/>
      </w:divBdr>
    </w:div>
    <w:div w:id="1705058938">
      <w:bodyDiv w:val="1"/>
      <w:marLeft w:val="0"/>
      <w:marRight w:val="0"/>
      <w:marTop w:val="0"/>
      <w:marBottom w:val="0"/>
      <w:divBdr>
        <w:top w:val="none" w:sz="0" w:space="0" w:color="auto"/>
        <w:left w:val="none" w:sz="0" w:space="0" w:color="auto"/>
        <w:bottom w:val="none" w:sz="0" w:space="0" w:color="auto"/>
        <w:right w:val="none" w:sz="0" w:space="0" w:color="auto"/>
      </w:divBdr>
      <w:divsChild>
        <w:div w:id="1085570101">
          <w:marLeft w:val="547"/>
          <w:marRight w:val="0"/>
          <w:marTop w:val="200"/>
          <w:marBottom w:val="0"/>
          <w:divBdr>
            <w:top w:val="none" w:sz="0" w:space="0" w:color="auto"/>
            <w:left w:val="none" w:sz="0" w:space="0" w:color="auto"/>
            <w:bottom w:val="none" w:sz="0" w:space="0" w:color="auto"/>
            <w:right w:val="none" w:sz="0" w:space="0" w:color="auto"/>
          </w:divBdr>
        </w:div>
        <w:div w:id="1140852935">
          <w:marLeft w:val="547"/>
          <w:marRight w:val="0"/>
          <w:marTop w:val="200"/>
          <w:marBottom w:val="0"/>
          <w:divBdr>
            <w:top w:val="none" w:sz="0" w:space="0" w:color="auto"/>
            <w:left w:val="none" w:sz="0" w:space="0" w:color="auto"/>
            <w:bottom w:val="none" w:sz="0" w:space="0" w:color="auto"/>
            <w:right w:val="none" w:sz="0" w:space="0" w:color="auto"/>
          </w:divBdr>
        </w:div>
        <w:div w:id="1226836298">
          <w:marLeft w:val="547"/>
          <w:marRight w:val="0"/>
          <w:marTop w:val="200"/>
          <w:marBottom w:val="0"/>
          <w:divBdr>
            <w:top w:val="none" w:sz="0" w:space="0" w:color="auto"/>
            <w:left w:val="none" w:sz="0" w:space="0" w:color="auto"/>
            <w:bottom w:val="none" w:sz="0" w:space="0" w:color="auto"/>
            <w:right w:val="none" w:sz="0" w:space="0" w:color="auto"/>
          </w:divBdr>
        </w:div>
        <w:div w:id="487290182">
          <w:marLeft w:val="1166"/>
          <w:marRight w:val="0"/>
          <w:marTop w:val="200"/>
          <w:marBottom w:val="0"/>
          <w:divBdr>
            <w:top w:val="none" w:sz="0" w:space="0" w:color="auto"/>
            <w:left w:val="none" w:sz="0" w:space="0" w:color="auto"/>
            <w:bottom w:val="none" w:sz="0" w:space="0" w:color="auto"/>
            <w:right w:val="none" w:sz="0" w:space="0" w:color="auto"/>
          </w:divBdr>
        </w:div>
        <w:div w:id="1518930076">
          <w:marLeft w:val="1166"/>
          <w:marRight w:val="0"/>
          <w:marTop w:val="200"/>
          <w:marBottom w:val="0"/>
          <w:divBdr>
            <w:top w:val="none" w:sz="0" w:space="0" w:color="auto"/>
            <w:left w:val="none" w:sz="0" w:space="0" w:color="auto"/>
            <w:bottom w:val="none" w:sz="0" w:space="0" w:color="auto"/>
            <w:right w:val="none" w:sz="0" w:space="0" w:color="auto"/>
          </w:divBdr>
        </w:div>
      </w:divsChild>
    </w:div>
    <w:div w:id="1759250198">
      <w:bodyDiv w:val="1"/>
      <w:marLeft w:val="0"/>
      <w:marRight w:val="0"/>
      <w:marTop w:val="0"/>
      <w:marBottom w:val="0"/>
      <w:divBdr>
        <w:top w:val="none" w:sz="0" w:space="0" w:color="auto"/>
        <w:left w:val="none" w:sz="0" w:space="0" w:color="auto"/>
        <w:bottom w:val="none" w:sz="0" w:space="0" w:color="auto"/>
        <w:right w:val="none" w:sz="0" w:space="0" w:color="auto"/>
      </w:divBdr>
      <w:divsChild>
        <w:div w:id="2042433049">
          <w:marLeft w:val="547"/>
          <w:marRight w:val="0"/>
          <w:marTop w:val="200"/>
          <w:marBottom w:val="0"/>
          <w:divBdr>
            <w:top w:val="none" w:sz="0" w:space="0" w:color="auto"/>
            <w:left w:val="none" w:sz="0" w:space="0" w:color="auto"/>
            <w:bottom w:val="none" w:sz="0" w:space="0" w:color="auto"/>
            <w:right w:val="none" w:sz="0" w:space="0" w:color="auto"/>
          </w:divBdr>
        </w:div>
      </w:divsChild>
    </w:div>
    <w:div w:id="1944069514">
      <w:bodyDiv w:val="1"/>
      <w:marLeft w:val="0"/>
      <w:marRight w:val="0"/>
      <w:marTop w:val="0"/>
      <w:marBottom w:val="0"/>
      <w:divBdr>
        <w:top w:val="none" w:sz="0" w:space="0" w:color="auto"/>
        <w:left w:val="none" w:sz="0" w:space="0" w:color="auto"/>
        <w:bottom w:val="none" w:sz="0" w:space="0" w:color="auto"/>
        <w:right w:val="none" w:sz="0" w:space="0" w:color="auto"/>
      </w:divBdr>
      <w:divsChild>
        <w:div w:id="1155537594">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su.edu" TargetMode="External"/><Relationship Id="rId13" Type="http://schemas.openxmlformats.org/officeDocument/2006/relationships/hyperlink" Target="https://support.office.com/en-us/article/Use-the-Accessibility-Checker-on-your-Mac-to-find-and-resolve-accessibility-issues-3b84295e-d55b-49f1-b443-523ec45a5232" TargetMode="External"/><Relationship Id="rId3" Type="http://schemas.openxmlformats.org/officeDocument/2006/relationships/settings" Target="settings.xml"/><Relationship Id="rId7" Type="http://schemas.openxmlformats.org/officeDocument/2006/relationships/hyperlink" Target="http://www.apsu.edu" TargetMode="External"/><Relationship Id="rId12" Type="http://schemas.openxmlformats.org/officeDocument/2006/relationships/hyperlink" Target="https://support.office.com/en-us/article/Use-the-Accessibility-Checker-on-your-Windows-desktop-to-find-accessibility-issues-a16f6de0-2f39-4a2b-8bd8-5ad801426c7f?ui=en-US&amp;rs=en-US&amp;ad=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sabilityservices@apsu.edu" TargetMode="External"/><Relationship Id="rId11" Type="http://schemas.openxmlformats.org/officeDocument/2006/relationships/hyperlink" Target="http://webaim.org/techniques/word/" TargetMode="External"/><Relationship Id="rId5" Type="http://schemas.openxmlformats.org/officeDocument/2006/relationships/hyperlink" Target="http://www.apsu.edu/academic-affairs/faculty/faculty_handbook/Faculty-Handbook-2017-18-FINAL.pdf" TargetMode="External"/><Relationship Id="rId15" Type="http://schemas.openxmlformats.org/officeDocument/2006/relationships/theme" Target="theme/theme1.xml"/><Relationship Id="rId10" Type="http://schemas.openxmlformats.org/officeDocument/2006/relationships/hyperlink" Target="http://www.apsu.edu/online/accessible-syllabus" TargetMode="External"/><Relationship Id="rId4" Type="http://schemas.openxmlformats.org/officeDocument/2006/relationships/webSettings" Target="webSettings.xml"/><Relationship Id="rId9" Type="http://schemas.openxmlformats.org/officeDocument/2006/relationships/hyperlink" Target="http://www.mheducation.com/highered/platforms/connect.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Bhatt, Parishweta</dc:creator>
  <cp:keywords/>
  <dc:description/>
  <cp:lastModifiedBy>Bhatt, Parishweta</cp:lastModifiedBy>
  <cp:revision>93</cp:revision>
  <cp:lastPrinted>2016-09-27T14:14:00Z</cp:lastPrinted>
  <dcterms:created xsi:type="dcterms:W3CDTF">2016-09-23T19:33:00Z</dcterms:created>
  <dcterms:modified xsi:type="dcterms:W3CDTF">2017-08-01T17:18:00Z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